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5851" w14:textId="1E7AA182" w:rsidR="00782F57" w:rsidRPr="004C5412" w:rsidRDefault="005246E0" w:rsidP="00FF67DB">
      <w:pPr>
        <w:spacing w:after="120"/>
        <w:jc w:val="center"/>
        <w:rPr>
          <w:rFonts w:ascii="PT Serif" w:hAnsi="PT Serif" w:cs="Arial"/>
          <w:b/>
          <w:sz w:val="20"/>
          <w:szCs w:val="20"/>
          <w:lang w:val="ru-RU"/>
        </w:rPr>
      </w:pPr>
      <w:r w:rsidRPr="004C5412">
        <w:rPr>
          <w:rFonts w:ascii="PT Serif" w:hAnsi="PT Serif" w:cs="Arial"/>
          <w:b/>
          <w:sz w:val="20"/>
          <w:szCs w:val="20"/>
          <w:lang w:val="ru-RU"/>
        </w:rPr>
        <w:t>Правила Феминистской Скорой П</w:t>
      </w:r>
      <w:r w:rsidR="00782F57" w:rsidRPr="004C5412">
        <w:rPr>
          <w:rFonts w:ascii="PT Serif" w:hAnsi="PT Serif" w:cs="Arial"/>
          <w:b/>
          <w:sz w:val="20"/>
          <w:szCs w:val="20"/>
          <w:lang w:val="ru-RU"/>
        </w:rPr>
        <w:t>омощи</w:t>
      </w:r>
    </w:p>
    <w:p w14:paraId="5C37C2B0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</w:p>
    <w:p w14:paraId="6234BAAB" w14:textId="77777777" w:rsidR="00782F57" w:rsidRPr="004C5412" w:rsidRDefault="00782F57" w:rsidP="00FF67DB">
      <w:pPr>
        <w:spacing w:after="120"/>
        <w:rPr>
          <w:rFonts w:ascii="PT Serif" w:hAnsi="PT Serif" w:cs="Arial"/>
          <w:b/>
          <w:sz w:val="20"/>
          <w:szCs w:val="20"/>
          <w:lang w:val="ru-RU"/>
        </w:rPr>
      </w:pPr>
      <w:r w:rsidRPr="004C5412">
        <w:rPr>
          <w:rFonts w:ascii="PT Serif" w:hAnsi="PT Serif" w:cs="Arial"/>
          <w:b/>
          <w:sz w:val="20"/>
          <w:szCs w:val="20"/>
          <w:lang w:val="ru-RU"/>
        </w:rPr>
        <w:t xml:space="preserve">Часть </w:t>
      </w:r>
      <w:r w:rsidRPr="004C5412">
        <w:rPr>
          <w:rFonts w:ascii="PT Serif" w:hAnsi="PT Serif" w:cs="Arial"/>
          <w:b/>
          <w:sz w:val="20"/>
          <w:szCs w:val="20"/>
        </w:rPr>
        <w:t>I</w:t>
      </w:r>
      <w:r w:rsidRPr="004C5412">
        <w:rPr>
          <w:rFonts w:ascii="PT Serif" w:hAnsi="PT Serif" w:cs="Arial"/>
          <w:b/>
          <w:sz w:val="20"/>
          <w:szCs w:val="20"/>
          <w:lang w:val="ru-RU"/>
        </w:rPr>
        <w:t xml:space="preserve">. Условия подачи заявки </w:t>
      </w:r>
      <w:r w:rsidR="005246E0" w:rsidRPr="004C5412">
        <w:rPr>
          <w:rFonts w:ascii="PT Serif" w:hAnsi="PT Serif" w:cs="Arial"/>
          <w:b/>
          <w:sz w:val="20"/>
          <w:szCs w:val="20"/>
          <w:lang w:val="ru-RU"/>
        </w:rPr>
        <w:t>на поддержку Феминистской Скорой П</w:t>
      </w:r>
      <w:r w:rsidRPr="004C5412">
        <w:rPr>
          <w:rFonts w:ascii="PT Serif" w:hAnsi="PT Serif" w:cs="Arial"/>
          <w:b/>
          <w:sz w:val="20"/>
          <w:szCs w:val="20"/>
          <w:lang w:val="ru-RU"/>
        </w:rPr>
        <w:t>омощи</w:t>
      </w:r>
    </w:p>
    <w:p w14:paraId="1BEA1F12" w14:textId="2A5C2544" w:rsidR="00782F57" w:rsidRPr="004C5412" w:rsidRDefault="00FF67DB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FF67DB">
        <w:rPr>
          <w:rFonts w:ascii="PT Serif" w:hAnsi="PT Serif" w:cs="Arial"/>
          <w:sz w:val="20"/>
          <w:szCs w:val="20"/>
          <w:lang w:val="ru-RU"/>
        </w:rPr>
        <w:t xml:space="preserve">1. 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Вы можете воспользоваться поддержкой </w:t>
      </w:r>
      <w:r w:rsidR="005246E0" w:rsidRPr="004C5412">
        <w:rPr>
          <w:rFonts w:ascii="PT Serif" w:hAnsi="PT Serif" w:cs="Arial"/>
          <w:sz w:val="20"/>
          <w:szCs w:val="20"/>
          <w:lang w:val="ru-RU"/>
        </w:rPr>
        <w:t>Феминистской</w:t>
      </w:r>
      <w:r w:rsidR="00DF4827" w:rsidRPr="004C5412">
        <w:rPr>
          <w:rFonts w:ascii="PT Serif" w:hAnsi="PT Serif" w:cs="Arial"/>
          <w:sz w:val="20"/>
          <w:szCs w:val="20"/>
          <w:lang w:val="ru-RU"/>
        </w:rPr>
        <w:t xml:space="preserve"> Скорой Помощи, если представляе</w:t>
      </w:r>
      <w:r w:rsidR="005246E0" w:rsidRPr="004C5412">
        <w:rPr>
          <w:rFonts w:ascii="PT Serif" w:hAnsi="PT Serif" w:cs="Arial"/>
          <w:sz w:val="20"/>
          <w:szCs w:val="20"/>
          <w:lang w:val="ru-RU"/>
        </w:rPr>
        <w:t>те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>:</w:t>
      </w:r>
    </w:p>
    <w:p w14:paraId="7FB6AD0F" w14:textId="3A1C11D0" w:rsidR="00782F57" w:rsidRPr="00FF67DB" w:rsidRDefault="005246E0" w:rsidP="00FF67DB">
      <w:pPr>
        <w:pStyle w:val="Akapitzlist"/>
        <w:numPr>
          <w:ilvl w:val="0"/>
          <w:numId w:val="10"/>
        </w:numPr>
        <w:spacing w:after="120"/>
        <w:ind w:left="357" w:hanging="357"/>
        <w:rPr>
          <w:rFonts w:ascii="PT Serif" w:hAnsi="PT Serif"/>
          <w:sz w:val="20"/>
          <w:szCs w:val="20"/>
          <w:lang w:val="ru-RU"/>
        </w:rPr>
      </w:pPr>
      <w:r w:rsidRPr="00FF67DB">
        <w:rPr>
          <w:rFonts w:ascii="PT Serif" w:hAnsi="PT Serif"/>
          <w:sz w:val="20"/>
          <w:szCs w:val="20"/>
          <w:lang w:val="ru-RU"/>
        </w:rPr>
        <w:t>неформальную группу</w:t>
      </w:r>
      <w:r w:rsidR="00782F57" w:rsidRPr="00FF67DB">
        <w:rPr>
          <w:rFonts w:ascii="PT Serif" w:hAnsi="PT Serif"/>
          <w:sz w:val="20"/>
          <w:szCs w:val="20"/>
          <w:lang w:val="ru-RU"/>
        </w:rPr>
        <w:t>/коллектив</w:t>
      </w:r>
      <w:r w:rsidR="003713E4" w:rsidRPr="00FF67DB">
        <w:rPr>
          <w:rFonts w:ascii="PT Serif" w:hAnsi="PT Serif"/>
          <w:sz w:val="20"/>
          <w:szCs w:val="20"/>
          <w:lang w:val="ru-RU"/>
        </w:rPr>
        <w:t>,</w:t>
      </w:r>
      <w:r w:rsidR="00782F57" w:rsidRPr="00FF67DB">
        <w:rPr>
          <w:rFonts w:ascii="PT Serif" w:hAnsi="PT Serif"/>
          <w:sz w:val="20"/>
          <w:szCs w:val="20"/>
          <w:lang w:val="ru-RU"/>
        </w:rPr>
        <w:t xml:space="preserve"> </w:t>
      </w:r>
      <w:r w:rsidRPr="00FF67DB">
        <w:rPr>
          <w:rFonts w:ascii="PT Serif" w:hAnsi="PT Serif"/>
          <w:sz w:val="20"/>
          <w:szCs w:val="20"/>
          <w:lang w:val="ru-RU"/>
        </w:rPr>
        <w:t>состоящий из как минимум</w:t>
      </w:r>
      <w:r w:rsidR="00782F57" w:rsidRPr="00FF67DB">
        <w:rPr>
          <w:rFonts w:ascii="PT Serif" w:hAnsi="PT Serif"/>
          <w:sz w:val="20"/>
          <w:szCs w:val="20"/>
          <w:lang w:val="ru-RU"/>
        </w:rPr>
        <w:t xml:space="preserve"> 3-х человек,</w:t>
      </w:r>
    </w:p>
    <w:p w14:paraId="1E1A0925" w14:textId="07056FB3" w:rsidR="00782F57" w:rsidRPr="00FF67DB" w:rsidRDefault="005246E0" w:rsidP="00FF67DB">
      <w:pPr>
        <w:pStyle w:val="Akapitzlist"/>
        <w:numPr>
          <w:ilvl w:val="0"/>
          <w:numId w:val="10"/>
        </w:numPr>
        <w:spacing w:after="120"/>
        <w:ind w:left="357" w:hanging="357"/>
        <w:rPr>
          <w:rFonts w:ascii="PT Serif" w:hAnsi="PT Serif"/>
          <w:sz w:val="20"/>
          <w:szCs w:val="20"/>
          <w:lang w:val="ru-RU"/>
        </w:rPr>
      </w:pPr>
      <w:r w:rsidRPr="00FF67DB">
        <w:rPr>
          <w:rFonts w:ascii="PT Serif" w:hAnsi="PT Serif"/>
          <w:sz w:val="20"/>
          <w:szCs w:val="20"/>
          <w:lang w:val="ru-RU"/>
        </w:rPr>
        <w:t>неправительственную организацию</w:t>
      </w:r>
      <w:r w:rsidR="00782F57" w:rsidRPr="00FF67DB">
        <w:rPr>
          <w:rFonts w:ascii="PT Serif" w:hAnsi="PT Serif"/>
          <w:sz w:val="20"/>
          <w:szCs w:val="20"/>
          <w:lang w:val="ru-RU"/>
        </w:rPr>
        <w:t xml:space="preserve"> (например, ассоциация, фонд),</w:t>
      </w:r>
    </w:p>
    <w:p w14:paraId="67DD8B1C" w14:textId="01FC3C05" w:rsidR="00782F57" w:rsidRPr="004C5412" w:rsidRDefault="009473B9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удовлетворяющую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 следующим четырем условиям:</w:t>
      </w:r>
    </w:p>
    <w:p w14:paraId="392E93A1" w14:textId="0CA6BA26" w:rsidR="00782F57" w:rsidRPr="00FF67DB" w:rsidRDefault="009473B9" w:rsidP="00FF67DB">
      <w:pPr>
        <w:pStyle w:val="Akapitzlist"/>
        <w:numPr>
          <w:ilvl w:val="0"/>
          <w:numId w:val="12"/>
        </w:numPr>
        <w:spacing w:after="120"/>
        <w:rPr>
          <w:rFonts w:ascii="PT Serif" w:hAnsi="PT Serif"/>
          <w:sz w:val="20"/>
          <w:szCs w:val="20"/>
          <w:lang w:val="ru-RU"/>
        </w:rPr>
      </w:pPr>
      <w:r w:rsidRPr="00FF67DB">
        <w:rPr>
          <w:rFonts w:ascii="PT Serif" w:hAnsi="PT Serif"/>
          <w:sz w:val="20"/>
          <w:szCs w:val="20"/>
          <w:lang w:val="ru-RU"/>
        </w:rPr>
        <w:t>является</w:t>
      </w:r>
      <w:r w:rsidR="00782F57" w:rsidRPr="00FF67DB">
        <w:rPr>
          <w:rFonts w:ascii="PT Serif" w:hAnsi="PT Serif"/>
          <w:sz w:val="20"/>
          <w:szCs w:val="20"/>
          <w:lang w:val="ru-RU"/>
        </w:rPr>
        <w:t xml:space="preserve"> частью феминистского движения,</w:t>
      </w:r>
    </w:p>
    <w:p w14:paraId="4AE254E4" w14:textId="30880CBA" w:rsidR="00782F57" w:rsidRPr="00FF67DB" w:rsidRDefault="009473B9" w:rsidP="00FF67DB">
      <w:pPr>
        <w:pStyle w:val="Akapitzlist"/>
        <w:numPr>
          <w:ilvl w:val="0"/>
          <w:numId w:val="12"/>
        </w:numPr>
        <w:spacing w:after="120"/>
        <w:rPr>
          <w:rFonts w:ascii="PT Serif" w:hAnsi="PT Serif"/>
          <w:sz w:val="20"/>
          <w:szCs w:val="20"/>
          <w:lang w:val="ru-RU"/>
        </w:rPr>
      </w:pPr>
      <w:r w:rsidRPr="00FF67DB">
        <w:rPr>
          <w:rFonts w:ascii="PT Serif" w:hAnsi="PT Serif"/>
          <w:sz w:val="20"/>
          <w:szCs w:val="20"/>
          <w:lang w:val="ru-RU"/>
        </w:rPr>
        <w:t>борется за права женщин и/или небинарных, интерсексуальных, трансгендерных, квир-персон</w:t>
      </w:r>
      <w:r w:rsidR="00FF67DB" w:rsidRPr="00FF67DB">
        <w:rPr>
          <w:rFonts w:ascii="PT Serif" w:hAnsi="PT Serif"/>
          <w:sz w:val="20"/>
          <w:szCs w:val="20"/>
          <w:lang w:val="ru-RU"/>
        </w:rPr>
        <w:t>,</w:t>
      </w:r>
    </w:p>
    <w:p w14:paraId="67DF7AA7" w14:textId="694D7B31" w:rsidR="009473B9" w:rsidRPr="00FF67DB" w:rsidRDefault="00782F57" w:rsidP="00FF67DB">
      <w:pPr>
        <w:pStyle w:val="Akapitzlist"/>
        <w:numPr>
          <w:ilvl w:val="0"/>
          <w:numId w:val="12"/>
        </w:numPr>
        <w:spacing w:after="120"/>
        <w:rPr>
          <w:rFonts w:ascii="PT Serif" w:hAnsi="PT Serif"/>
          <w:sz w:val="20"/>
          <w:szCs w:val="20"/>
          <w:lang w:val="ru-RU"/>
        </w:rPr>
      </w:pPr>
      <w:r w:rsidRPr="00FF67DB">
        <w:rPr>
          <w:rFonts w:ascii="PT Serif" w:hAnsi="PT Serif"/>
          <w:sz w:val="20"/>
          <w:szCs w:val="20"/>
          <w:lang w:val="ru-RU"/>
        </w:rPr>
        <w:t xml:space="preserve">управляется женщинами </w:t>
      </w:r>
      <w:r w:rsidR="009473B9" w:rsidRPr="00FF67DB">
        <w:rPr>
          <w:rFonts w:ascii="PT Serif" w:hAnsi="PT Serif"/>
          <w:sz w:val="20"/>
          <w:szCs w:val="20"/>
          <w:lang w:val="ru-RU"/>
        </w:rPr>
        <w:t>и/или небинарными, интерсексуальными, трансгендерными, квир-персонами</w:t>
      </w:r>
      <w:r w:rsidR="00FF67DB" w:rsidRPr="00FF67DB">
        <w:rPr>
          <w:rFonts w:ascii="PT Serif" w:hAnsi="PT Serif"/>
          <w:sz w:val="20"/>
          <w:szCs w:val="20"/>
          <w:lang w:val="ru-RU"/>
        </w:rPr>
        <w:t xml:space="preserve"> (т.е., группы / организации, в чей состав входят преимущественно или исключительно лица, не являющиеся цис-мужчинами*),</w:t>
      </w:r>
    </w:p>
    <w:p w14:paraId="037151FB" w14:textId="0687FA25" w:rsidR="00782F57" w:rsidRDefault="009473B9" w:rsidP="00FF67DB">
      <w:pPr>
        <w:pStyle w:val="Akapitzlist"/>
        <w:numPr>
          <w:ilvl w:val="0"/>
          <w:numId w:val="12"/>
        </w:numPr>
        <w:spacing w:after="120"/>
        <w:rPr>
          <w:rFonts w:ascii="PT Serif" w:hAnsi="PT Serif"/>
          <w:sz w:val="20"/>
          <w:szCs w:val="20"/>
          <w:lang w:val="ru-RU"/>
        </w:rPr>
      </w:pPr>
      <w:r w:rsidRPr="00FF67DB">
        <w:rPr>
          <w:rFonts w:ascii="PT Serif" w:hAnsi="PT Serif"/>
          <w:sz w:val="20"/>
          <w:szCs w:val="20"/>
          <w:lang w:val="ru-RU"/>
        </w:rPr>
        <w:t>ее действия направленны на</w:t>
      </w:r>
      <w:r w:rsidR="00782F57" w:rsidRPr="00FF67DB">
        <w:rPr>
          <w:rFonts w:ascii="PT Serif" w:hAnsi="PT Serif"/>
          <w:sz w:val="20"/>
          <w:szCs w:val="20"/>
          <w:lang w:val="ru-RU"/>
        </w:rPr>
        <w:t xml:space="preserve"> людей, проживающих в Польше.</w:t>
      </w:r>
    </w:p>
    <w:p w14:paraId="63D1A90E" w14:textId="72B315B7" w:rsidR="00FF67DB" w:rsidRDefault="00FF67DB" w:rsidP="00FF67DB">
      <w:pPr>
        <w:jc w:val="both"/>
        <w:rPr>
          <w:rFonts w:ascii="PT Serif" w:hAnsi="PT Serif"/>
          <w:sz w:val="20"/>
          <w:szCs w:val="20"/>
          <w:lang w:val="ru-RU"/>
        </w:rPr>
      </w:pPr>
      <w:r w:rsidRPr="00FF67DB">
        <w:rPr>
          <w:rFonts w:ascii="PT Serif" w:hAnsi="PT Serif"/>
          <w:sz w:val="20"/>
          <w:szCs w:val="20"/>
          <w:lang w:val="ru-RU"/>
        </w:rPr>
        <w:t>*Цисгендерность – термин, обозначающий людей, чья гендерная идентичность совпадает с приписанным при рождении полом.</w:t>
      </w:r>
      <w:r w:rsidRPr="00FF67DB">
        <w:rPr>
          <w:rFonts w:ascii="PT Serif" w:hAnsi="PT Serif" w:cs="Arial"/>
          <w:color w:val="202122"/>
          <w:sz w:val="20"/>
          <w:szCs w:val="20"/>
          <w:shd w:val="clear" w:color="auto" w:fill="FFFFFF"/>
          <w:lang w:val="ru-RU"/>
        </w:rPr>
        <w:t xml:space="preserve"> </w:t>
      </w:r>
      <w:r w:rsidRPr="00FF67DB">
        <w:rPr>
          <w:rFonts w:ascii="PT Serif" w:hAnsi="PT Serif"/>
          <w:sz w:val="20"/>
          <w:szCs w:val="20"/>
          <w:lang w:val="ru-RU"/>
        </w:rPr>
        <w:t>ФемФонд поддерживает инициативы лиц, не являющихся цис-мужчинами, поскольку патриархат дискриминирует всех тех, кто не признается обществом как мужчины и, следовательно, не имеет тех привилегий, которыми пользуются цис-мужчины.</w:t>
      </w:r>
    </w:p>
    <w:p w14:paraId="5B54F1F5" w14:textId="7518AEA7" w:rsidR="00FF67DB" w:rsidRPr="00FF67DB" w:rsidRDefault="00FF67DB" w:rsidP="00FF67DB">
      <w:pPr>
        <w:jc w:val="both"/>
        <w:rPr>
          <w:rFonts w:ascii="PT Serif" w:hAnsi="PT Serif"/>
          <w:sz w:val="20"/>
          <w:szCs w:val="20"/>
          <w:lang w:val="ru-RU"/>
        </w:rPr>
      </w:pPr>
      <w:r w:rsidRPr="00FF67DB">
        <w:rPr>
          <w:rFonts w:ascii="PT Serif" w:hAnsi="PT Serif"/>
          <w:sz w:val="20"/>
          <w:szCs w:val="20"/>
          <w:lang w:val="ru-RU"/>
        </w:rPr>
        <w:t>2. Руководствуясь ценностями и приоритетами Фонда, мы не поддерживаем группы/организации, которые ставят под вопрос права определенных женщин, девушек и/или права квир, небинарных, интерсексуальных и трансгендерных персон из-за того, какую работу они выполняют или их положения в обществе.</w:t>
      </w:r>
    </w:p>
    <w:p w14:paraId="4082E906" w14:textId="6E5CFD6E" w:rsidR="00782F57" w:rsidRPr="004C5412" w:rsidRDefault="00782F57" w:rsidP="00FF67DB">
      <w:pPr>
        <w:spacing w:before="240" w:after="120"/>
        <w:rPr>
          <w:rFonts w:ascii="PT Serif" w:hAnsi="PT Serif" w:cs="Arial"/>
          <w:b/>
          <w:sz w:val="20"/>
          <w:szCs w:val="20"/>
          <w:lang w:val="ru-RU"/>
        </w:rPr>
      </w:pPr>
      <w:r w:rsidRPr="004C5412">
        <w:rPr>
          <w:rFonts w:ascii="PT Serif" w:hAnsi="PT Serif" w:cs="Arial"/>
          <w:b/>
          <w:sz w:val="20"/>
          <w:szCs w:val="20"/>
          <w:lang w:val="ru-RU"/>
        </w:rPr>
        <w:t xml:space="preserve">Часть </w:t>
      </w:r>
      <w:r w:rsidRPr="004C5412">
        <w:rPr>
          <w:rFonts w:ascii="PT Serif" w:hAnsi="PT Serif" w:cs="Arial"/>
          <w:b/>
          <w:sz w:val="20"/>
          <w:szCs w:val="20"/>
        </w:rPr>
        <w:t>II</w:t>
      </w:r>
      <w:r w:rsidRPr="004C5412">
        <w:rPr>
          <w:rFonts w:ascii="PT Serif" w:hAnsi="PT Serif" w:cs="Arial"/>
          <w:b/>
          <w:sz w:val="20"/>
          <w:szCs w:val="20"/>
          <w:lang w:val="ru-RU"/>
        </w:rPr>
        <w:t xml:space="preserve">. Какие инициативы поддерживает </w:t>
      </w:r>
      <w:r w:rsidR="009473B9" w:rsidRPr="004C5412">
        <w:rPr>
          <w:rFonts w:ascii="PT Serif" w:hAnsi="PT Serif" w:cs="Arial"/>
          <w:b/>
          <w:sz w:val="20"/>
          <w:szCs w:val="20"/>
          <w:lang w:val="ru-RU"/>
        </w:rPr>
        <w:t>Феминистская Скорая Помощь</w:t>
      </w:r>
      <w:r w:rsidRPr="004C5412">
        <w:rPr>
          <w:rFonts w:ascii="PT Serif" w:hAnsi="PT Serif" w:cs="Arial"/>
          <w:b/>
          <w:sz w:val="20"/>
          <w:szCs w:val="20"/>
          <w:lang w:val="ru-RU"/>
        </w:rPr>
        <w:t>?</w:t>
      </w:r>
    </w:p>
    <w:p w14:paraId="79325D4C" w14:textId="77777777" w:rsidR="00782F57" w:rsidRPr="004C5412" w:rsidRDefault="009473B9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 xml:space="preserve">Феминистская Скорая Помощь 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>поддерживает срочные феми</w:t>
      </w:r>
      <w:r w:rsidRPr="004C5412">
        <w:rPr>
          <w:rFonts w:ascii="PT Serif" w:hAnsi="PT Serif" w:cs="Arial"/>
          <w:sz w:val="20"/>
          <w:szCs w:val="20"/>
          <w:lang w:val="ru-RU"/>
        </w:rPr>
        <w:t>нистские инициативы. В нашем понимании действие является срочным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>, если:</w:t>
      </w:r>
    </w:p>
    <w:p w14:paraId="1C322FD0" w14:textId="0EA71615" w:rsidR="00782F57" w:rsidRPr="00FF67DB" w:rsidRDefault="00782F57" w:rsidP="00FF67DB">
      <w:pPr>
        <w:pStyle w:val="Akapitzlist"/>
        <w:numPr>
          <w:ilvl w:val="0"/>
          <w:numId w:val="14"/>
        </w:numPr>
        <w:spacing w:after="120"/>
        <w:rPr>
          <w:rFonts w:ascii="PT Serif" w:hAnsi="PT Serif"/>
          <w:sz w:val="20"/>
          <w:szCs w:val="20"/>
          <w:lang w:val="ru-RU"/>
        </w:rPr>
      </w:pPr>
      <w:r w:rsidRPr="00FF67DB">
        <w:rPr>
          <w:rFonts w:ascii="PT Serif" w:hAnsi="PT Serif"/>
          <w:sz w:val="20"/>
          <w:szCs w:val="20"/>
          <w:lang w:val="ru-RU"/>
        </w:rPr>
        <w:t>возникает в результате новой, неожиданной ситуации (</w:t>
      </w:r>
      <w:r w:rsidR="009473B9" w:rsidRPr="00FF67DB">
        <w:rPr>
          <w:rFonts w:ascii="PT Serif" w:hAnsi="PT Serif"/>
          <w:sz w:val="20"/>
          <w:szCs w:val="20"/>
          <w:lang w:val="ru-RU"/>
        </w:rPr>
        <w:t>это может быть как угроза, так и неожиданный повод</w:t>
      </w:r>
      <w:r w:rsidRPr="00FF67DB">
        <w:rPr>
          <w:rFonts w:ascii="PT Serif" w:hAnsi="PT Serif"/>
          <w:sz w:val="20"/>
          <w:szCs w:val="20"/>
          <w:lang w:val="ru-RU"/>
        </w:rPr>
        <w:t xml:space="preserve"> для действия),</w:t>
      </w:r>
    </w:p>
    <w:p w14:paraId="4C60F423" w14:textId="56FFD999" w:rsidR="00782F57" w:rsidRPr="00FF67DB" w:rsidRDefault="00441031" w:rsidP="00FF67DB">
      <w:pPr>
        <w:pStyle w:val="Akapitzlist"/>
        <w:numPr>
          <w:ilvl w:val="0"/>
          <w:numId w:val="14"/>
        </w:numPr>
        <w:spacing w:after="120"/>
        <w:rPr>
          <w:rFonts w:ascii="PT Serif" w:hAnsi="PT Serif"/>
          <w:sz w:val="20"/>
          <w:szCs w:val="20"/>
          <w:lang w:val="ru-RU"/>
        </w:rPr>
      </w:pPr>
      <w:r w:rsidRPr="00FF67DB">
        <w:rPr>
          <w:rFonts w:ascii="PT Serif" w:hAnsi="PT Serif"/>
          <w:sz w:val="20"/>
          <w:szCs w:val="20"/>
          <w:lang w:val="ru-RU"/>
        </w:rPr>
        <w:t xml:space="preserve">его </w:t>
      </w:r>
      <w:r w:rsidR="00782F57" w:rsidRPr="00FF67DB">
        <w:rPr>
          <w:rFonts w:ascii="PT Serif" w:hAnsi="PT Serif"/>
          <w:sz w:val="20"/>
          <w:szCs w:val="20"/>
          <w:lang w:val="ru-RU"/>
        </w:rPr>
        <w:t xml:space="preserve">необходимо предпринять быстро, в короткие сроки, чтобы добиться каких-то феминистских изменений </w:t>
      </w:r>
      <w:r w:rsidRPr="00FF67DB">
        <w:rPr>
          <w:rFonts w:ascii="PT Serif" w:hAnsi="PT Serif"/>
          <w:sz w:val="20"/>
          <w:szCs w:val="20"/>
          <w:lang w:val="ru-RU"/>
        </w:rPr>
        <w:t>(например, в отношении ситуации</w:t>
      </w:r>
      <w:r w:rsidR="00782F57" w:rsidRPr="00FF67DB">
        <w:rPr>
          <w:rFonts w:ascii="PT Serif" w:hAnsi="PT Serif"/>
          <w:sz w:val="20"/>
          <w:szCs w:val="20"/>
          <w:lang w:val="ru-RU"/>
        </w:rPr>
        <w:t xml:space="preserve"> кон</w:t>
      </w:r>
      <w:r w:rsidR="00815661" w:rsidRPr="00FF67DB">
        <w:rPr>
          <w:rFonts w:ascii="PT Serif" w:hAnsi="PT Serif"/>
          <w:sz w:val="20"/>
          <w:szCs w:val="20"/>
          <w:lang w:val="ru-RU"/>
        </w:rPr>
        <w:t>кретного коллектива/организации;</w:t>
      </w:r>
      <w:r w:rsidR="00782F57" w:rsidRPr="00FF67DB">
        <w:rPr>
          <w:rFonts w:ascii="PT Serif" w:hAnsi="PT Serif"/>
          <w:sz w:val="20"/>
          <w:szCs w:val="20"/>
          <w:lang w:val="ru-RU"/>
        </w:rPr>
        <w:t xml:space="preserve"> социальной</w:t>
      </w:r>
      <w:r w:rsidR="00815661" w:rsidRPr="00FF67DB">
        <w:rPr>
          <w:rFonts w:ascii="PT Serif" w:hAnsi="PT Serif"/>
          <w:sz w:val="20"/>
          <w:szCs w:val="20"/>
          <w:lang w:val="ru-RU"/>
        </w:rPr>
        <w:t xml:space="preserve"> группы, испытывающей угнетение;</w:t>
      </w:r>
      <w:r w:rsidR="00782F57" w:rsidRPr="00FF67DB">
        <w:rPr>
          <w:rFonts w:ascii="PT Serif" w:hAnsi="PT Serif"/>
          <w:sz w:val="20"/>
          <w:szCs w:val="20"/>
          <w:lang w:val="ru-RU"/>
        </w:rPr>
        <w:t xml:space="preserve"> всего общества).</w:t>
      </w:r>
    </w:p>
    <w:p w14:paraId="37CD8DAA" w14:textId="4F91E407" w:rsidR="00782F57" w:rsidRPr="004C5412" w:rsidRDefault="000437CD" w:rsidP="00FF67DB">
      <w:pPr>
        <w:spacing w:before="240"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b/>
          <w:sz w:val="20"/>
          <w:szCs w:val="20"/>
          <w:lang w:val="ru-RU"/>
        </w:rPr>
        <w:t xml:space="preserve">Часть </w:t>
      </w:r>
      <w:r w:rsidRPr="004C5412">
        <w:rPr>
          <w:rFonts w:ascii="PT Serif" w:hAnsi="PT Serif" w:cs="Arial"/>
          <w:b/>
          <w:sz w:val="20"/>
          <w:szCs w:val="20"/>
          <w:lang w:val="en-US"/>
        </w:rPr>
        <w:t>III</w:t>
      </w:r>
      <w:r w:rsidR="00782F57" w:rsidRPr="004C5412">
        <w:rPr>
          <w:rFonts w:ascii="PT Serif" w:hAnsi="PT Serif" w:cs="Arial"/>
          <w:b/>
          <w:sz w:val="20"/>
          <w:szCs w:val="20"/>
          <w:lang w:val="ru-RU"/>
        </w:rPr>
        <w:t>. Как работает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 </w:t>
      </w:r>
      <w:r w:rsidR="00815661" w:rsidRPr="004C5412">
        <w:rPr>
          <w:rFonts w:ascii="PT Serif" w:hAnsi="PT Serif" w:cs="Arial"/>
          <w:b/>
          <w:sz w:val="20"/>
          <w:szCs w:val="20"/>
          <w:lang w:val="ru-RU"/>
        </w:rPr>
        <w:t>Феминистская Скорая Помощь?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 </w:t>
      </w:r>
      <w:r w:rsidR="00782F57" w:rsidRPr="004C5412">
        <w:rPr>
          <w:rFonts w:ascii="PT Serif" w:hAnsi="PT Serif" w:cs="Arial"/>
          <w:b/>
          <w:sz w:val="20"/>
          <w:szCs w:val="20"/>
          <w:lang w:val="ru-RU"/>
        </w:rPr>
        <w:t>— основная информация</w:t>
      </w:r>
    </w:p>
    <w:p w14:paraId="63C08B79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1. Феминистс</w:t>
      </w:r>
      <w:r w:rsidR="00DF4827" w:rsidRPr="004C5412">
        <w:rPr>
          <w:rFonts w:ascii="PT Serif" w:hAnsi="PT Serif" w:cs="Arial"/>
          <w:sz w:val="20"/>
          <w:szCs w:val="20"/>
          <w:lang w:val="ru-RU"/>
        </w:rPr>
        <w:t>кая Скорая</w:t>
      </w:r>
      <w:r w:rsidR="00815661" w:rsidRPr="004C5412">
        <w:rPr>
          <w:rFonts w:ascii="PT Serif" w:hAnsi="PT Serif" w:cs="Arial"/>
          <w:sz w:val="20"/>
          <w:szCs w:val="20"/>
          <w:lang w:val="ru-RU"/>
        </w:rPr>
        <w:t xml:space="preserve"> Помощь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работает</w:t>
      </w:r>
      <w:r w:rsidR="00815661" w:rsidRPr="004C5412">
        <w:rPr>
          <w:rFonts w:ascii="PT Serif" w:hAnsi="PT Serif" w:cs="Arial"/>
          <w:sz w:val="20"/>
          <w:szCs w:val="20"/>
          <w:lang w:val="ru-RU"/>
        </w:rPr>
        <w:t xml:space="preserve"> на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постоянно</w:t>
      </w:r>
      <w:r w:rsidR="00815661" w:rsidRPr="004C5412">
        <w:rPr>
          <w:rFonts w:ascii="PT Serif" w:hAnsi="PT Serif" w:cs="Arial"/>
          <w:sz w:val="20"/>
          <w:szCs w:val="20"/>
          <w:lang w:val="ru-RU"/>
        </w:rPr>
        <w:t>й основе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. Мы не устанавливаем конкретных дат приема заявок, вы можете </w:t>
      </w:r>
      <w:r w:rsidR="00815661" w:rsidRPr="004C5412">
        <w:rPr>
          <w:rFonts w:ascii="PT Serif" w:hAnsi="PT Serif" w:cs="Arial"/>
          <w:sz w:val="20"/>
          <w:szCs w:val="20"/>
          <w:lang w:val="ru-RU"/>
        </w:rPr>
        <w:t>подавать их в тот момент</w:t>
      </w:r>
      <w:r w:rsidRPr="004C5412">
        <w:rPr>
          <w:rFonts w:ascii="PT Serif" w:hAnsi="PT Serif" w:cs="Arial"/>
          <w:sz w:val="20"/>
          <w:szCs w:val="20"/>
          <w:lang w:val="ru-RU"/>
        </w:rPr>
        <w:t>, когда есть такая необходимость.</w:t>
      </w:r>
    </w:p>
    <w:p w14:paraId="6CB37D31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 xml:space="preserve">2. </w:t>
      </w:r>
      <w:r w:rsidR="00DF4827" w:rsidRPr="004C5412">
        <w:rPr>
          <w:rFonts w:ascii="PT Serif" w:hAnsi="PT Serif" w:cs="Arial"/>
          <w:sz w:val="20"/>
          <w:szCs w:val="20"/>
          <w:lang w:val="ru-RU"/>
        </w:rPr>
        <w:t>Феми</w:t>
      </w:r>
      <w:r w:rsidR="00815661" w:rsidRPr="004C5412">
        <w:rPr>
          <w:rFonts w:ascii="PT Serif" w:hAnsi="PT Serif" w:cs="Arial"/>
          <w:sz w:val="20"/>
          <w:szCs w:val="20"/>
          <w:lang w:val="ru-RU"/>
        </w:rPr>
        <w:t>нистская Скорая Помощь перестанет принимать заявки п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осле того, как деньги, выделенные </w:t>
      </w:r>
      <w:r w:rsidR="00815661" w:rsidRPr="004C5412">
        <w:rPr>
          <w:rFonts w:ascii="PT Serif" w:hAnsi="PT Serif" w:cs="Arial"/>
          <w:sz w:val="20"/>
          <w:szCs w:val="20"/>
          <w:lang w:val="ru-RU"/>
        </w:rPr>
        <w:t xml:space="preserve">на данный год, будут исчерпаны. 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После этого </w:t>
      </w:r>
      <w:r w:rsidR="00815661" w:rsidRPr="004C5412">
        <w:rPr>
          <w:rFonts w:ascii="PT Serif" w:hAnsi="PT Serif" w:cs="Arial"/>
          <w:sz w:val="20"/>
          <w:szCs w:val="20"/>
          <w:lang w:val="ru-RU"/>
        </w:rPr>
        <w:t>онлайн-</w:t>
      </w:r>
      <w:r w:rsidRPr="004C5412">
        <w:rPr>
          <w:rFonts w:ascii="PT Serif" w:hAnsi="PT Serif" w:cs="Arial"/>
          <w:sz w:val="20"/>
          <w:szCs w:val="20"/>
          <w:lang w:val="ru-RU"/>
        </w:rPr>
        <w:t>форма будет неактивна.</w:t>
      </w:r>
      <w:r w:rsidR="00815661" w:rsidRPr="004C5412">
        <w:rPr>
          <w:rFonts w:ascii="PT Serif" w:hAnsi="PT Serif" w:cs="Arial"/>
          <w:sz w:val="20"/>
          <w:szCs w:val="20"/>
          <w:lang w:val="ru-RU"/>
        </w:rPr>
        <w:t xml:space="preserve"> Однако Фонд может увеличить размер средств, выделенных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на данный период.</w:t>
      </w:r>
    </w:p>
    <w:p w14:paraId="3CD6B1A5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3</w:t>
      </w:r>
      <w:r w:rsidR="00815661" w:rsidRPr="004C5412">
        <w:rPr>
          <w:rFonts w:ascii="PT Serif" w:hAnsi="PT Serif" w:cs="Arial"/>
          <w:sz w:val="20"/>
          <w:szCs w:val="20"/>
          <w:lang w:val="ru-RU"/>
        </w:rPr>
        <w:t>. В рамках Феминистской Скорой П</w:t>
      </w:r>
      <w:r w:rsidRPr="004C5412">
        <w:rPr>
          <w:rFonts w:ascii="PT Serif" w:hAnsi="PT Serif" w:cs="Arial"/>
          <w:sz w:val="20"/>
          <w:szCs w:val="20"/>
          <w:lang w:val="ru-RU"/>
        </w:rPr>
        <w:t>омощи вы можете получить поддержку до 3000 злотых.</w:t>
      </w:r>
    </w:p>
    <w:p w14:paraId="1369CFB3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lastRenderedPageBreak/>
        <w:t xml:space="preserve">4. Деятельность, за которую вы получите грант, должна быть осуществлена </w:t>
      </w:r>
      <w:r w:rsidRPr="004C5412">
        <w:rPr>
          <w:rFonts w:ascii="Times New Roman" w:hAnsi="Times New Roman" w:cs="Times New Roman"/>
          <w:sz w:val="20"/>
          <w:szCs w:val="20"/>
          <w:lang w:val="ru-RU"/>
        </w:rPr>
        <w:t>​​</w:t>
      </w:r>
      <w:r w:rsidRPr="004C5412">
        <w:rPr>
          <w:rFonts w:ascii="PT Serif" w:hAnsi="PT Serif" w:cs="PT Serif"/>
          <w:sz w:val="20"/>
          <w:szCs w:val="20"/>
          <w:lang w:val="ru-RU"/>
        </w:rPr>
        <w:t>в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</w:t>
      </w:r>
      <w:r w:rsidRPr="004C5412">
        <w:rPr>
          <w:rFonts w:ascii="PT Serif" w:hAnsi="PT Serif" w:cs="PT Serif"/>
          <w:sz w:val="20"/>
          <w:szCs w:val="20"/>
          <w:lang w:val="ru-RU"/>
        </w:rPr>
        <w:t>течение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3 </w:t>
      </w:r>
      <w:r w:rsidRPr="004C5412">
        <w:rPr>
          <w:rFonts w:ascii="PT Serif" w:hAnsi="PT Serif" w:cs="PT Serif"/>
          <w:sz w:val="20"/>
          <w:szCs w:val="20"/>
          <w:lang w:val="ru-RU"/>
        </w:rPr>
        <w:t>месяцев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</w:t>
      </w:r>
      <w:r w:rsidRPr="004C5412">
        <w:rPr>
          <w:rFonts w:ascii="PT Serif" w:hAnsi="PT Serif" w:cs="PT Serif"/>
          <w:sz w:val="20"/>
          <w:szCs w:val="20"/>
          <w:lang w:val="ru-RU"/>
        </w:rPr>
        <w:t>с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</w:t>
      </w:r>
      <w:r w:rsidRPr="004C5412">
        <w:rPr>
          <w:rFonts w:ascii="PT Serif" w:hAnsi="PT Serif" w:cs="PT Serif"/>
          <w:sz w:val="20"/>
          <w:szCs w:val="20"/>
          <w:lang w:val="ru-RU"/>
        </w:rPr>
        <w:t>момента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</w:t>
      </w:r>
      <w:r w:rsidRPr="004C5412">
        <w:rPr>
          <w:rFonts w:ascii="PT Serif" w:hAnsi="PT Serif" w:cs="PT Serif"/>
          <w:sz w:val="20"/>
          <w:szCs w:val="20"/>
          <w:lang w:val="ru-RU"/>
        </w:rPr>
        <w:t>получения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</w:t>
      </w:r>
      <w:r w:rsidRPr="004C5412">
        <w:rPr>
          <w:rFonts w:ascii="PT Serif" w:hAnsi="PT Serif" w:cs="PT Serif"/>
          <w:sz w:val="20"/>
          <w:szCs w:val="20"/>
          <w:lang w:val="ru-RU"/>
        </w:rPr>
        <w:t>денег</w:t>
      </w:r>
      <w:r w:rsidRPr="004C5412">
        <w:rPr>
          <w:rFonts w:ascii="PT Serif" w:hAnsi="PT Serif" w:cs="Arial"/>
          <w:sz w:val="20"/>
          <w:szCs w:val="20"/>
          <w:lang w:val="ru-RU"/>
        </w:rPr>
        <w:t>.</w:t>
      </w:r>
    </w:p>
    <w:p w14:paraId="256B62D6" w14:textId="6D91D8B4" w:rsidR="00782F57" w:rsidRPr="00FF67DB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5. Срок рассмотрения заявки составляет не более 7 рабочих дней, а срок зачисления денег на счет - не более 14 рабочих дней с момента подачи заявки.</w:t>
      </w:r>
    </w:p>
    <w:p w14:paraId="23BB7147" w14:textId="77777777" w:rsidR="00DF4827" w:rsidRPr="004C5412" w:rsidRDefault="00782F57" w:rsidP="00FF67DB">
      <w:pPr>
        <w:spacing w:before="240" w:after="120"/>
        <w:rPr>
          <w:rFonts w:ascii="PT Serif" w:hAnsi="PT Serif" w:cs="Arial"/>
          <w:b/>
          <w:sz w:val="20"/>
          <w:szCs w:val="20"/>
          <w:lang w:val="ru-RU"/>
        </w:rPr>
      </w:pPr>
      <w:r w:rsidRPr="004C5412">
        <w:rPr>
          <w:rFonts w:ascii="PT Serif" w:hAnsi="PT Serif" w:cs="Arial"/>
          <w:b/>
          <w:sz w:val="20"/>
          <w:szCs w:val="20"/>
          <w:lang w:val="ru-RU"/>
        </w:rPr>
        <w:t xml:space="preserve">Часть </w:t>
      </w:r>
      <w:r w:rsidRPr="004C5412">
        <w:rPr>
          <w:rFonts w:ascii="PT Serif" w:hAnsi="PT Serif" w:cs="Arial"/>
          <w:b/>
          <w:sz w:val="20"/>
          <w:szCs w:val="20"/>
        </w:rPr>
        <w:t>IV</w:t>
      </w:r>
      <w:r w:rsidR="004C5423" w:rsidRPr="004C5412">
        <w:rPr>
          <w:rFonts w:ascii="PT Serif" w:hAnsi="PT Serif" w:cs="Arial"/>
          <w:b/>
          <w:sz w:val="20"/>
          <w:szCs w:val="20"/>
          <w:lang w:val="ru-RU"/>
        </w:rPr>
        <w:t>. Подача заявок</w:t>
      </w:r>
    </w:p>
    <w:p w14:paraId="68F579D9" w14:textId="2522A316" w:rsidR="00782F57" w:rsidRPr="004C5412" w:rsidRDefault="00782F57" w:rsidP="00FF67DB">
      <w:pPr>
        <w:spacing w:after="120"/>
        <w:rPr>
          <w:rFonts w:ascii="PT Serif" w:hAnsi="PT Serif" w:cs="Arial"/>
          <w:b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 xml:space="preserve">1. Чтобы воспользоваться </w:t>
      </w:r>
      <w:r w:rsidR="004C5423" w:rsidRPr="004C5412">
        <w:rPr>
          <w:rFonts w:ascii="PT Serif" w:hAnsi="PT Serif" w:cs="Arial"/>
          <w:sz w:val="20"/>
          <w:szCs w:val="20"/>
          <w:lang w:val="ru-RU"/>
        </w:rPr>
        <w:t>срочным гр</w:t>
      </w:r>
      <w:r w:rsidR="000437CD" w:rsidRPr="004C5412">
        <w:rPr>
          <w:rFonts w:ascii="PT Serif" w:hAnsi="PT Serif" w:cs="Arial"/>
          <w:sz w:val="20"/>
          <w:szCs w:val="20"/>
          <w:lang w:val="ru-RU"/>
        </w:rPr>
        <w:t>антом Феминистской Скорой Помощи</w:t>
      </w:r>
      <w:r w:rsidR="004C5423" w:rsidRPr="004C5412">
        <w:rPr>
          <w:rFonts w:ascii="PT Serif" w:hAnsi="PT Serif" w:cs="Arial"/>
          <w:sz w:val="20"/>
          <w:szCs w:val="20"/>
          <w:lang w:val="ru-RU"/>
        </w:rPr>
        <w:t xml:space="preserve">, заполните 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заявку, кратко описывающую вашу идею, и отправьте ее по адресу: </w:t>
      </w:r>
      <w:r w:rsidR="00F81D24" w:rsidRPr="004C5412">
        <w:fldChar w:fldCharType="begin"/>
      </w:r>
      <w:r w:rsidR="00F81D24" w:rsidRPr="004C5412">
        <w:rPr>
          <w:rFonts w:ascii="PT Serif" w:hAnsi="PT Serif"/>
          <w:sz w:val="20"/>
          <w:szCs w:val="20"/>
          <w:lang w:val="ru-RU"/>
        </w:rPr>
        <w:instrText xml:space="preserve"> </w:instrText>
      </w:r>
      <w:r w:rsidR="00F81D24" w:rsidRPr="004C5412">
        <w:rPr>
          <w:rFonts w:ascii="PT Serif" w:hAnsi="PT Serif"/>
          <w:sz w:val="20"/>
          <w:szCs w:val="20"/>
        </w:rPr>
        <w:instrText>HYPERLINK</w:instrText>
      </w:r>
      <w:r w:rsidR="00F81D24" w:rsidRPr="004C5412">
        <w:rPr>
          <w:rFonts w:ascii="PT Serif" w:hAnsi="PT Serif"/>
          <w:sz w:val="20"/>
          <w:szCs w:val="20"/>
          <w:lang w:val="ru-RU"/>
        </w:rPr>
        <w:instrText xml:space="preserve"> "</w:instrText>
      </w:r>
      <w:r w:rsidR="00F81D24" w:rsidRPr="004C5412">
        <w:rPr>
          <w:rFonts w:ascii="PT Serif" w:hAnsi="PT Serif"/>
          <w:sz w:val="20"/>
          <w:szCs w:val="20"/>
        </w:rPr>
        <w:instrText>mailto</w:instrText>
      </w:r>
      <w:r w:rsidR="00F81D24" w:rsidRPr="004C5412">
        <w:rPr>
          <w:rFonts w:ascii="PT Serif" w:hAnsi="PT Serif"/>
          <w:sz w:val="20"/>
          <w:szCs w:val="20"/>
          <w:lang w:val="ru-RU"/>
        </w:rPr>
        <w:instrText>:</w:instrText>
      </w:r>
      <w:r w:rsidR="00F81D24" w:rsidRPr="004C5412">
        <w:rPr>
          <w:rFonts w:ascii="PT Serif" w:hAnsi="PT Serif"/>
          <w:sz w:val="20"/>
          <w:szCs w:val="20"/>
        </w:rPr>
        <w:instrText>granty</w:instrText>
      </w:r>
      <w:r w:rsidR="00F81D24" w:rsidRPr="004C5412">
        <w:rPr>
          <w:rFonts w:ascii="PT Serif" w:hAnsi="PT Serif"/>
          <w:sz w:val="20"/>
          <w:szCs w:val="20"/>
          <w:lang w:val="ru-RU"/>
        </w:rPr>
        <w:instrText>@</w:instrText>
      </w:r>
      <w:r w:rsidR="00F81D24" w:rsidRPr="004C5412">
        <w:rPr>
          <w:rFonts w:ascii="PT Serif" w:hAnsi="PT Serif"/>
          <w:sz w:val="20"/>
          <w:szCs w:val="20"/>
        </w:rPr>
        <w:instrText>femfund</w:instrText>
      </w:r>
      <w:r w:rsidR="00F81D24" w:rsidRPr="004C5412">
        <w:rPr>
          <w:rFonts w:ascii="PT Serif" w:hAnsi="PT Serif"/>
          <w:sz w:val="20"/>
          <w:szCs w:val="20"/>
          <w:lang w:val="ru-RU"/>
        </w:rPr>
        <w:instrText>.</w:instrText>
      </w:r>
      <w:r w:rsidR="00F81D24" w:rsidRPr="004C5412">
        <w:rPr>
          <w:rFonts w:ascii="PT Serif" w:hAnsi="PT Serif"/>
          <w:sz w:val="20"/>
          <w:szCs w:val="20"/>
        </w:rPr>
        <w:instrText>pl</w:instrText>
      </w:r>
      <w:r w:rsidR="00F81D24" w:rsidRPr="004C5412">
        <w:rPr>
          <w:rFonts w:ascii="PT Serif" w:hAnsi="PT Serif"/>
          <w:sz w:val="20"/>
          <w:szCs w:val="20"/>
          <w:lang w:val="ru-RU"/>
        </w:rPr>
        <w:instrText xml:space="preserve">" </w:instrText>
      </w:r>
      <w:r w:rsidR="00F81D24" w:rsidRPr="004C5412">
        <w:fldChar w:fldCharType="separate"/>
      </w:r>
      <w:r w:rsidR="000437CD" w:rsidRPr="004C5412">
        <w:rPr>
          <w:rStyle w:val="Hipercze"/>
          <w:rFonts w:ascii="PT Serif" w:hAnsi="PT Serif" w:cs="Arial"/>
          <w:sz w:val="20"/>
          <w:szCs w:val="20"/>
        </w:rPr>
        <w:t>granty</w:t>
      </w:r>
      <w:r w:rsidR="000437CD" w:rsidRPr="004C5412">
        <w:rPr>
          <w:rStyle w:val="Hipercze"/>
          <w:rFonts w:ascii="PT Serif" w:hAnsi="PT Serif" w:cs="Arial"/>
          <w:sz w:val="20"/>
          <w:szCs w:val="20"/>
          <w:lang w:val="ru-RU"/>
        </w:rPr>
        <w:t>@</w:t>
      </w:r>
      <w:proofErr w:type="spellStart"/>
      <w:r w:rsidR="000437CD" w:rsidRPr="004C5412">
        <w:rPr>
          <w:rStyle w:val="Hipercze"/>
          <w:rFonts w:ascii="PT Serif" w:hAnsi="PT Serif" w:cs="Arial"/>
          <w:sz w:val="20"/>
          <w:szCs w:val="20"/>
        </w:rPr>
        <w:t>femfund</w:t>
      </w:r>
      <w:proofErr w:type="spellEnd"/>
      <w:r w:rsidR="000437CD" w:rsidRPr="004C5412">
        <w:rPr>
          <w:rStyle w:val="Hipercze"/>
          <w:rFonts w:ascii="PT Serif" w:hAnsi="PT Serif" w:cs="Arial"/>
          <w:sz w:val="20"/>
          <w:szCs w:val="20"/>
          <w:lang w:val="ru-RU"/>
        </w:rPr>
        <w:t>.</w:t>
      </w:r>
      <w:proofErr w:type="spellStart"/>
      <w:r w:rsidR="000437CD" w:rsidRPr="004C5412">
        <w:rPr>
          <w:rStyle w:val="Hipercze"/>
          <w:rFonts w:ascii="PT Serif" w:hAnsi="PT Serif" w:cs="Arial"/>
          <w:sz w:val="20"/>
          <w:szCs w:val="20"/>
        </w:rPr>
        <w:t>pl</w:t>
      </w:r>
      <w:proofErr w:type="spellEnd"/>
      <w:r w:rsidR="00F81D24" w:rsidRPr="004C5412">
        <w:rPr>
          <w:rStyle w:val="Hipercze"/>
          <w:rFonts w:ascii="PT Serif" w:hAnsi="PT Serif" w:cs="Arial"/>
          <w:sz w:val="20"/>
          <w:szCs w:val="20"/>
        </w:rPr>
        <w:fldChar w:fldCharType="end"/>
      </w:r>
      <w:r w:rsidRPr="004C5412">
        <w:rPr>
          <w:rFonts w:ascii="PT Serif" w:hAnsi="PT Serif" w:cs="Arial"/>
          <w:sz w:val="20"/>
          <w:szCs w:val="20"/>
          <w:lang w:val="ru-RU"/>
        </w:rPr>
        <w:t>.</w:t>
      </w:r>
      <w:r w:rsidR="004C5412" w:rsidRPr="004C5412">
        <w:rPr>
          <w:rFonts w:ascii="PT Serif" w:hAnsi="PT Serif" w:cs="Arial"/>
          <w:sz w:val="20"/>
          <w:szCs w:val="20"/>
          <w:lang w:val="ru-RU"/>
        </w:rPr>
        <w:t xml:space="preserve"> </w:t>
      </w:r>
    </w:p>
    <w:p w14:paraId="2C50577E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2. Если вы хоти</w:t>
      </w:r>
      <w:r w:rsidR="000437CD" w:rsidRPr="004C5412">
        <w:rPr>
          <w:rFonts w:ascii="PT Serif" w:hAnsi="PT Serif" w:cs="Arial"/>
          <w:sz w:val="20"/>
          <w:szCs w:val="20"/>
          <w:lang w:val="ru-RU"/>
        </w:rPr>
        <w:t>те отправить содержимое заявки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в зашифрованном сообщении электронной почты</w:t>
      </w:r>
      <w:r w:rsidR="000437CD" w:rsidRPr="004C5412">
        <w:rPr>
          <w:rFonts w:ascii="PT Serif" w:hAnsi="PT Serif" w:cs="Arial"/>
          <w:sz w:val="20"/>
          <w:szCs w:val="20"/>
          <w:lang w:val="ru-RU"/>
        </w:rPr>
        <w:t>, вы можете скачать форму заявки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в виде текстового файла и отправить его, используя наш ключ </w:t>
      </w:r>
      <w:r w:rsidRPr="004C5412">
        <w:rPr>
          <w:rFonts w:ascii="PT Serif" w:hAnsi="PT Serif" w:cs="Arial"/>
          <w:sz w:val="20"/>
          <w:szCs w:val="20"/>
        </w:rPr>
        <w:t>PGP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, на адрес </w:t>
      </w:r>
      <w:r w:rsidR="00F81D24" w:rsidRPr="004C5412">
        <w:fldChar w:fldCharType="begin"/>
      </w:r>
      <w:r w:rsidR="00F81D24" w:rsidRPr="004C5412">
        <w:rPr>
          <w:rFonts w:ascii="PT Serif" w:hAnsi="PT Serif"/>
          <w:sz w:val="20"/>
          <w:szCs w:val="20"/>
          <w:lang w:val="ru-RU"/>
        </w:rPr>
        <w:instrText xml:space="preserve"> </w:instrText>
      </w:r>
      <w:r w:rsidR="00F81D24" w:rsidRPr="004C5412">
        <w:rPr>
          <w:rFonts w:ascii="PT Serif" w:hAnsi="PT Serif"/>
          <w:sz w:val="20"/>
          <w:szCs w:val="20"/>
        </w:rPr>
        <w:instrText>HYPERLINK</w:instrText>
      </w:r>
      <w:r w:rsidR="00F81D24" w:rsidRPr="004C5412">
        <w:rPr>
          <w:rFonts w:ascii="PT Serif" w:hAnsi="PT Serif"/>
          <w:sz w:val="20"/>
          <w:szCs w:val="20"/>
          <w:lang w:val="ru-RU"/>
        </w:rPr>
        <w:instrText xml:space="preserve"> "</w:instrText>
      </w:r>
      <w:r w:rsidR="00F81D24" w:rsidRPr="004C5412">
        <w:rPr>
          <w:rFonts w:ascii="PT Serif" w:hAnsi="PT Serif"/>
          <w:sz w:val="20"/>
          <w:szCs w:val="20"/>
        </w:rPr>
        <w:instrText>mailto</w:instrText>
      </w:r>
      <w:r w:rsidR="00F81D24" w:rsidRPr="004C5412">
        <w:rPr>
          <w:rFonts w:ascii="PT Serif" w:hAnsi="PT Serif"/>
          <w:sz w:val="20"/>
          <w:szCs w:val="20"/>
          <w:lang w:val="ru-RU"/>
        </w:rPr>
        <w:instrText>:</w:instrText>
      </w:r>
      <w:r w:rsidR="00F81D24" w:rsidRPr="004C5412">
        <w:rPr>
          <w:rFonts w:ascii="PT Serif" w:hAnsi="PT Serif"/>
          <w:sz w:val="20"/>
          <w:szCs w:val="20"/>
        </w:rPr>
        <w:instrText>granty</w:instrText>
      </w:r>
      <w:r w:rsidR="00F81D24" w:rsidRPr="004C5412">
        <w:rPr>
          <w:rFonts w:ascii="PT Serif" w:hAnsi="PT Serif"/>
          <w:sz w:val="20"/>
          <w:szCs w:val="20"/>
          <w:lang w:val="ru-RU"/>
        </w:rPr>
        <w:instrText>@</w:instrText>
      </w:r>
      <w:r w:rsidR="00F81D24" w:rsidRPr="004C5412">
        <w:rPr>
          <w:rFonts w:ascii="PT Serif" w:hAnsi="PT Serif"/>
          <w:sz w:val="20"/>
          <w:szCs w:val="20"/>
        </w:rPr>
        <w:instrText>femfund</w:instrText>
      </w:r>
      <w:r w:rsidR="00F81D24" w:rsidRPr="004C5412">
        <w:rPr>
          <w:rFonts w:ascii="PT Serif" w:hAnsi="PT Serif"/>
          <w:sz w:val="20"/>
          <w:szCs w:val="20"/>
          <w:lang w:val="ru-RU"/>
        </w:rPr>
        <w:instrText>.</w:instrText>
      </w:r>
      <w:r w:rsidR="00F81D24" w:rsidRPr="004C5412">
        <w:rPr>
          <w:rFonts w:ascii="PT Serif" w:hAnsi="PT Serif"/>
          <w:sz w:val="20"/>
          <w:szCs w:val="20"/>
        </w:rPr>
        <w:instrText>pl</w:instrText>
      </w:r>
      <w:r w:rsidR="00F81D24" w:rsidRPr="004C5412">
        <w:rPr>
          <w:rFonts w:ascii="PT Serif" w:hAnsi="PT Serif"/>
          <w:sz w:val="20"/>
          <w:szCs w:val="20"/>
          <w:lang w:val="ru-RU"/>
        </w:rPr>
        <w:instrText xml:space="preserve">" </w:instrText>
      </w:r>
      <w:r w:rsidR="00F81D24" w:rsidRPr="004C5412">
        <w:fldChar w:fldCharType="separate"/>
      </w:r>
      <w:r w:rsidR="000437CD" w:rsidRPr="004C5412">
        <w:rPr>
          <w:rStyle w:val="Hipercze"/>
          <w:rFonts w:ascii="PT Serif" w:hAnsi="PT Serif" w:cs="Arial"/>
          <w:sz w:val="20"/>
          <w:szCs w:val="20"/>
        </w:rPr>
        <w:t>granty</w:t>
      </w:r>
      <w:r w:rsidR="000437CD" w:rsidRPr="004C5412">
        <w:rPr>
          <w:rStyle w:val="Hipercze"/>
          <w:rFonts w:ascii="PT Serif" w:hAnsi="PT Serif" w:cs="Arial"/>
          <w:sz w:val="20"/>
          <w:szCs w:val="20"/>
          <w:lang w:val="ru-RU"/>
        </w:rPr>
        <w:t>@</w:t>
      </w:r>
      <w:proofErr w:type="spellStart"/>
      <w:r w:rsidR="000437CD" w:rsidRPr="004C5412">
        <w:rPr>
          <w:rStyle w:val="Hipercze"/>
          <w:rFonts w:ascii="PT Serif" w:hAnsi="PT Serif" w:cs="Arial"/>
          <w:sz w:val="20"/>
          <w:szCs w:val="20"/>
        </w:rPr>
        <w:t>femfund</w:t>
      </w:r>
      <w:proofErr w:type="spellEnd"/>
      <w:r w:rsidR="000437CD" w:rsidRPr="004C5412">
        <w:rPr>
          <w:rStyle w:val="Hipercze"/>
          <w:rFonts w:ascii="PT Serif" w:hAnsi="PT Serif" w:cs="Arial"/>
          <w:sz w:val="20"/>
          <w:szCs w:val="20"/>
          <w:lang w:val="ru-RU"/>
        </w:rPr>
        <w:t>.</w:t>
      </w:r>
      <w:proofErr w:type="spellStart"/>
      <w:r w:rsidR="000437CD" w:rsidRPr="004C5412">
        <w:rPr>
          <w:rStyle w:val="Hipercze"/>
          <w:rFonts w:ascii="PT Serif" w:hAnsi="PT Serif" w:cs="Arial"/>
          <w:sz w:val="20"/>
          <w:szCs w:val="20"/>
        </w:rPr>
        <w:t>pl</w:t>
      </w:r>
      <w:proofErr w:type="spellEnd"/>
      <w:r w:rsidR="00F81D24" w:rsidRPr="004C5412">
        <w:rPr>
          <w:rStyle w:val="Hipercze"/>
          <w:rFonts w:ascii="PT Serif" w:hAnsi="PT Serif" w:cs="Arial"/>
          <w:sz w:val="20"/>
          <w:szCs w:val="20"/>
        </w:rPr>
        <w:fldChar w:fldCharType="end"/>
      </w:r>
      <w:r w:rsidRPr="004C5412">
        <w:rPr>
          <w:rFonts w:ascii="PT Serif" w:hAnsi="PT Serif" w:cs="Arial"/>
          <w:sz w:val="20"/>
          <w:szCs w:val="20"/>
          <w:lang w:val="ru-RU"/>
        </w:rPr>
        <w:t>. Если у вас есть какие-либо вопросы, св</w:t>
      </w:r>
      <w:r w:rsidR="000437CD" w:rsidRPr="004C5412">
        <w:rPr>
          <w:rFonts w:ascii="PT Serif" w:hAnsi="PT Serif" w:cs="Arial"/>
          <w:sz w:val="20"/>
          <w:szCs w:val="20"/>
          <w:lang w:val="ru-RU"/>
        </w:rPr>
        <w:t>язанные с безопасностью пересылки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и хранения ваших данных - свяжитесь с нами.</w:t>
      </w:r>
    </w:p>
    <w:p w14:paraId="21395890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3. Ваша группа/организация может подавать любое количест</w:t>
      </w:r>
      <w:r w:rsidR="000437CD" w:rsidRPr="004C5412">
        <w:rPr>
          <w:rFonts w:ascii="PT Serif" w:hAnsi="PT Serif" w:cs="Arial"/>
          <w:sz w:val="20"/>
          <w:szCs w:val="20"/>
          <w:lang w:val="ru-RU"/>
        </w:rPr>
        <w:t>во заявок в год. Грант Феминистской Скорой Помощи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можно</w:t>
      </w:r>
      <w:r w:rsidR="000437CD" w:rsidRPr="004C5412">
        <w:rPr>
          <w:rFonts w:ascii="PT Serif" w:hAnsi="PT Serif" w:cs="Arial"/>
          <w:sz w:val="20"/>
          <w:szCs w:val="20"/>
          <w:lang w:val="ru-RU"/>
        </w:rPr>
        <w:t xml:space="preserve"> получить не более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двух раз в год.</w:t>
      </w:r>
    </w:p>
    <w:p w14:paraId="0D6B4033" w14:textId="77777777" w:rsidR="00FF67DB" w:rsidRDefault="000437CD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4. В заявке мы просим вас впи</w:t>
      </w:r>
      <w:r w:rsidR="002270F4" w:rsidRPr="004C5412">
        <w:rPr>
          <w:rFonts w:ascii="PT Serif" w:hAnsi="PT Serif" w:cs="Arial"/>
          <w:sz w:val="20"/>
          <w:szCs w:val="20"/>
          <w:lang w:val="ru-RU"/>
        </w:rPr>
        <w:t>сать рекомендующих людей, с которыми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 вы сотрудничали до сих пор, и к которым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мы можем обратиться, если у нас появятся вопросы касающиеся вашей группы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. Это поле 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не является 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>обязательным. Мы призываем вас заполнить его, чтобы разделить с вами - отдельными лицами и группами, ак</w:t>
      </w:r>
      <w:r w:rsidR="003713E4" w:rsidRPr="004C5412">
        <w:rPr>
          <w:rFonts w:ascii="PT Serif" w:hAnsi="PT Serif" w:cs="Arial"/>
          <w:sz w:val="20"/>
          <w:szCs w:val="20"/>
          <w:lang w:val="ru-RU"/>
        </w:rPr>
        <w:t>тивными в феминистском движении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 - ответственность за решения, касающиеся денег Фонда.</w:t>
      </w:r>
    </w:p>
    <w:p w14:paraId="5D1DB9F0" w14:textId="6A9846F4" w:rsidR="00782F57" w:rsidRPr="00FF67DB" w:rsidRDefault="00782F57" w:rsidP="00FF67DB">
      <w:pPr>
        <w:spacing w:before="240"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b/>
          <w:sz w:val="20"/>
          <w:szCs w:val="20"/>
          <w:lang w:val="ru-RU"/>
        </w:rPr>
        <w:t>Часть V. Рассмотрение заявок</w:t>
      </w:r>
    </w:p>
    <w:p w14:paraId="58730F77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1.</w:t>
      </w:r>
      <w:r w:rsidR="009E736A" w:rsidRPr="004C5412">
        <w:rPr>
          <w:rFonts w:ascii="PT Serif" w:hAnsi="PT Serif" w:cs="Arial"/>
          <w:sz w:val="20"/>
          <w:szCs w:val="20"/>
          <w:lang w:val="ru-RU"/>
        </w:rPr>
        <w:t xml:space="preserve"> Заявки рассматриваются командой Феми</w:t>
      </w:r>
      <w:r w:rsidR="00EB2B57" w:rsidRPr="004C5412">
        <w:rPr>
          <w:rFonts w:ascii="PT Serif" w:hAnsi="PT Serif" w:cs="Arial"/>
          <w:sz w:val="20"/>
          <w:szCs w:val="20"/>
          <w:lang w:val="ru-RU"/>
        </w:rPr>
        <w:t>нистского Фонда (</w:t>
      </w:r>
      <w:r w:rsidR="00EB2B57" w:rsidRPr="004C5412">
        <w:rPr>
          <w:rFonts w:ascii="PT Serif" w:hAnsi="PT Serif" w:cs="Arial"/>
          <w:sz w:val="20"/>
          <w:szCs w:val="20"/>
        </w:rPr>
        <w:t>Fundusz</w:t>
      </w:r>
      <w:r w:rsidR="00EB2B57" w:rsidRPr="004C5412">
        <w:rPr>
          <w:rFonts w:ascii="PT Serif" w:hAnsi="PT Serif" w:cs="Arial"/>
          <w:sz w:val="20"/>
          <w:szCs w:val="20"/>
          <w:lang w:val="ru-RU"/>
        </w:rPr>
        <w:t xml:space="preserve"> </w:t>
      </w:r>
      <w:r w:rsidR="00EB2B57" w:rsidRPr="004C5412">
        <w:rPr>
          <w:rFonts w:ascii="PT Serif" w:hAnsi="PT Serif" w:cs="Arial"/>
          <w:sz w:val="20"/>
          <w:szCs w:val="20"/>
        </w:rPr>
        <w:t>Feministyczny</w:t>
      </w:r>
      <w:r w:rsidR="00EB2B57" w:rsidRPr="004C5412">
        <w:rPr>
          <w:rFonts w:ascii="PT Serif" w:hAnsi="PT Serif" w:cs="Arial"/>
          <w:sz w:val="20"/>
          <w:szCs w:val="20"/>
          <w:lang w:val="ru-RU"/>
        </w:rPr>
        <w:t>)</w:t>
      </w:r>
      <w:r w:rsidRPr="004C5412">
        <w:rPr>
          <w:rFonts w:ascii="PT Serif" w:hAnsi="PT Serif" w:cs="Arial"/>
          <w:sz w:val="20"/>
          <w:szCs w:val="20"/>
          <w:lang w:val="ru-RU"/>
        </w:rPr>
        <w:t>. Не посоветовавшись с вами, мы не передадим информацию о вашей группе никому</w:t>
      </w:r>
      <w:r w:rsidR="00EB2B57" w:rsidRPr="004C5412">
        <w:rPr>
          <w:rFonts w:ascii="PT Serif" w:hAnsi="PT Serif" w:cs="Arial"/>
          <w:sz w:val="20"/>
          <w:szCs w:val="20"/>
          <w:lang w:val="ru-RU"/>
        </w:rPr>
        <w:t>, кроме команды, читающей заявки</w:t>
      </w:r>
      <w:r w:rsidRPr="004C5412">
        <w:rPr>
          <w:rFonts w:ascii="PT Serif" w:hAnsi="PT Serif" w:cs="Arial"/>
          <w:sz w:val="20"/>
          <w:szCs w:val="20"/>
          <w:lang w:val="ru-RU"/>
        </w:rPr>
        <w:t>, и Совета Фонда, с которыми мы можем проконсультироваться в случае возникновения сомнений по поводу группы.</w:t>
      </w:r>
    </w:p>
    <w:p w14:paraId="51253BEB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2. Срок рассмотрения заявки и принятия решения о присуждении гранта составляет не более 7 рабочих дней, а срок зачисления денег на счет - не более 14 рабочих дней с момента подачи заявки.</w:t>
      </w:r>
    </w:p>
    <w:p w14:paraId="1C789199" w14:textId="77777777" w:rsidR="000437CD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 xml:space="preserve">3. После подачи заявки </w:t>
      </w:r>
      <w:r w:rsidR="00EB2B57" w:rsidRPr="004C5412">
        <w:rPr>
          <w:rFonts w:ascii="PT Serif" w:hAnsi="PT Serif" w:cs="Arial"/>
          <w:sz w:val="20"/>
          <w:szCs w:val="20"/>
          <w:lang w:val="ru-RU"/>
        </w:rPr>
        <w:t>в течение максимум 3 рабочих дней вы получите сообщение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о том, поступила ли ваша заявка, соответствует ли она формальным критериям и будет ли она рассматриваться дальше.</w:t>
      </w:r>
    </w:p>
    <w:p w14:paraId="58764B49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4. Если ваша заявка пройдет первичную проверку, мы пригласим</w:t>
      </w:r>
      <w:r w:rsidR="00EB2B57" w:rsidRPr="004C5412">
        <w:rPr>
          <w:rFonts w:ascii="PT Serif" w:hAnsi="PT Serif" w:cs="Arial"/>
          <w:sz w:val="20"/>
          <w:szCs w:val="20"/>
          <w:lang w:val="ru-RU"/>
        </w:rPr>
        <w:t xml:space="preserve"> вас на короткое онлайн-собеседование с представительницами 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команды FemFund. Цель собеседования – лучше понять </w:t>
      </w:r>
      <w:r w:rsidR="00EB2B57" w:rsidRPr="004C5412">
        <w:rPr>
          <w:rFonts w:ascii="PT Serif" w:hAnsi="PT Serif" w:cs="Arial"/>
          <w:sz w:val="20"/>
          <w:szCs w:val="20"/>
          <w:lang w:val="ru-RU"/>
        </w:rPr>
        <w:t xml:space="preserve">планируемую вами </w:t>
      </w:r>
      <w:r w:rsidRPr="004C5412">
        <w:rPr>
          <w:rFonts w:ascii="PT Serif" w:hAnsi="PT Serif" w:cs="Arial"/>
          <w:sz w:val="20"/>
          <w:szCs w:val="20"/>
          <w:lang w:val="ru-RU"/>
        </w:rPr>
        <w:t>деятельность, чтобы можно было принять решение о присуждении гранта.</w:t>
      </w:r>
    </w:p>
    <w:p w14:paraId="4D330BE8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5. На основании информации, предоставленной вам</w:t>
      </w:r>
      <w:r w:rsidR="008E2901" w:rsidRPr="004C5412">
        <w:rPr>
          <w:rFonts w:ascii="PT Serif" w:hAnsi="PT Serif" w:cs="Arial"/>
          <w:sz w:val="20"/>
          <w:szCs w:val="20"/>
          <w:lang w:val="ru-RU"/>
        </w:rPr>
        <w:t>и в заявке и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во время собеседования, мы примем окончательное решение о присуждении гранта. Вы узнаете об этом в течение максимум 7 рабочих дней после подачи заявки.</w:t>
      </w:r>
    </w:p>
    <w:p w14:paraId="3A5C9BB3" w14:textId="77777777" w:rsidR="00EB2B57" w:rsidRPr="004C5412" w:rsidRDefault="008E2901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6. Мы стараемся максимально сократить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 процесс рассмотрения заяв</w:t>
      </w:r>
      <w:r w:rsidRPr="004C5412">
        <w:rPr>
          <w:rFonts w:ascii="PT Serif" w:hAnsi="PT Serif" w:cs="Arial"/>
          <w:sz w:val="20"/>
          <w:szCs w:val="20"/>
          <w:lang w:val="ru-RU"/>
        </w:rPr>
        <w:t>ок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>, но не всегда мы сможем принять решение до запланированного</w:t>
      </w:r>
      <w:r w:rsidR="0092740C" w:rsidRPr="004C5412">
        <w:rPr>
          <w:rFonts w:ascii="PT Serif" w:hAnsi="PT Serif" w:cs="Arial"/>
          <w:sz w:val="20"/>
          <w:szCs w:val="20"/>
          <w:lang w:val="ru-RU"/>
        </w:rPr>
        <w:t xml:space="preserve"> вами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 действия. Если вы </w:t>
      </w:r>
      <w:r w:rsidR="002270F4" w:rsidRPr="004C5412">
        <w:rPr>
          <w:rFonts w:ascii="PT Serif" w:hAnsi="PT Serif" w:cs="Arial"/>
          <w:sz w:val="20"/>
          <w:szCs w:val="20"/>
          <w:lang w:val="ru-RU"/>
        </w:rPr>
        <w:t>хотите начать акцию немедленно, то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 мы не можем гарантировать, </w:t>
      </w:r>
      <w:r w:rsidR="002270F4" w:rsidRPr="004C5412">
        <w:rPr>
          <w:rFonts w:ascii="PT Serif" w:hAnsi="PT Serif" w:cs="Arial"/>
          <w:sz w:val="20"/>
          <w:szCs w:val="20"/>
          <w:lang w:val="ru-RU"/>
        </w:rPr>
        <w:t>что Фонд поддержит ее финансово. Но если вы получите грант,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 вы сможете задним числом покрыть расходы</w:t>
      </w:r>
      <w:r w:rsidR="0092740C" w:rsidRPr="004C5412">
        <w:rPr>
          <w:rFonts w:ascii="PT Serif" w:hAnsi="PT Serif" w:cs="Arial"/>
          <w:sz w:val="20"/>
          <w:szCs w:val="20"/>
          <w:lang w:val="ru-RU"/>
        </w:rPr>
        <w:t xml:space="preserve"> из средств, полученных от Феминистской Скорой Помощи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>.</w:t>
      </w:r>
    </w:p>
    <w:p w14:paraId="6851B755" w14:textId="77777777" w:rsidR="00FF67DB" w:rsidRDefault="00FF67DB" w:rsidP="00FF67DB">
      <w:pPr>
        <w:spacing w:after="120"/>
        <w:rPr>
          <w:rFonts w:ascii="PT Serif" w:hAnsi="PT Serif" w:cs="Arial"/>
          <w:b/>
          <w:sz w:val="20"/>
          <w:szCs w:val="20"/>
          <w:lang w:val="ru-RU"/>
        </w:rPr>
      </w:pPr>
    </w:p>
    <w:p w14:paraId="093740C3" w14:textId="77777777" w:rsidR="00FF67DB" w:rsidRDefault="00FF67DB" w:rsidP="00FF67DB">
      <w:pPr>
        <w:spacing w:after="120"/>
        <w:rPr>
          <w:rFonts w:ascii="PT Serif" w:hAnsi="PT Serif" w:cs="Arial"/>
          <w:b/>
          <w:sz w:val="20"/>
          <w:szCs w:val="20"/>
          <w:lang w:val="ru-RU"/>
        </w:rPr>
      </w:pPr>
    </w:p>
    <w:p w14:paraId="2E72F14B" w14:textId="21F32DF8" w:rsidR="0092740C" w:rsidRPr="004C5412" w:rsidRDefault="00782F57" w:rsidP="00FF67DB">
      <w:pPr>
        <w:spacing w:after="120"/>
        <w:rPr>
          <w:rFonts w:ascii="PT Serif" w:hAnsi="PT Serif" w:cs="Arial"/>
          <w:b/>
          <w:sz w:val="20"/>
          <w:szCs w:val="20"/>
          <w:lang w:val="ru-RU"/>
        </w:rPr>
      </w:pPr>
      <w:r w:rsidRPr="004C5412">
        <w:rPr>
          <w:rFonts w:ascii="PT Serif" w:hAnsi="PT Serif" w:cs="Arial"/>
          <w:b/>
          <w:sz w:val="20"/>
          <w:szCs w:val="20"/>
          <w:lang w:val="ru-RU"/>
        </w:rPr>
        <w:lastRenderedPageBreak/>
        <w:t xml:space="preserve">Часть </w:t>
      </w:r>
      <w:r w:rsidR="0092740C" w:rsidRPr="004C5412">
        <w:rPr>
          <w:rFonts w:ascii="PT Serif" w:hAnsi="PT Serif" w:cs="Arial"/>
          <w:b/>
          <w:sz w:val="20"/>
          <w:szCs w:val="20"/>
          <w:lang w:val="ru-RU"/>
        </w:rPr>
        <w:t>VI. Реализация действия и подведение итогов</w:t>
      </w:r>
    </w:p>
    <w:p w14:paraId="0A9F915B" w14:textId="77777777" w:rsidR="00782F57" w:rsidRPr="004C5412" w:rsidRDefault="0092740C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1. Вы можете реализовать запланированное действие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 в течение 3 месяцев с момента принятия решения о присуждении гранта.</w:t>
      </w:r>
    </w:p>
    <w:p w14:paraId="269811FF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2. После п</w:t>
      </w:r>
      <w:r w:rsidR="0092740C" w:rsidRPr="004C5412">
        <w:rPr>
          <w:rFonts w:ascii="PT Serif" w:hAnsi="PT Serif" w:cs="Arial"/>
          <w:sz w:val="20"/>
          <w:szCs w:val="20"/>
          <w:lang w:val="ru-RU"/>
        </w:rPr>
        <w:t>рисуждения гранта мы подпишем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с вами корот</w:t>
      </w:r>
      <w:r w:rsidR="0092740C" w:rsidRPr="004C5412">
        <w:rPr>
          <w:rFonts w:ascii="PT Serif" w:hAnsi="PT Serif" w:cs="Arial"/>
          <w:sz w:val="20"/>
          <w:szCs w:val="20"/>
          <w:lang w:val="ru-RU"/>
        </w:rPr>
        <w:t>кий и простой договор и переведе</w:t>
      </w:r>
      <w:r w:rsidRPr="004C5412">
        <w:rPr>
          <w:rFonts w:ascii="PT Serif" w:hAnsi="PT Serif" w:cs="Arial"/>
          <w:sz w:val="20"/>
          <w:szCs w:val="20"/>
          <w:lang w:val="ru-RU"/>
        </w:rPr>
        <w:t>м деньги на ваш счет.</w:t>
      </w:r>
    </w:p>
    <w:p w14:paraId="32F7377C" w14:textId="77777777" w:rsidR="00782F57" w:rsidRPr="004C5412" w:rsidRDefault="0092740C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3. После завершения запланированного действия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 мы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попросим вас подготовить отчет о</w:t>
      </w:r>
      <w:r w:rsidR="00851D7C" w:rsidRPr="004C5412">
        <w:rPr>
          <w:rFonts w:ascii="PT Serif" w:hAnsi="PT Serif" w:cs="Arial"/>
          <w:sz w:val="20"/>
          <w:szCs w:val="20"/>
          <w:lang w:val="ru-RU"/>
        </w:rPr>
        <w:t xml:space="preserve"> проведенных мероприятиях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 с краткой информацией о расходах.</w:t>
      </w:r>
    </w:p>
    <w:p w14:paraId="51184D56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4. Мы публикуем минимальную информацию о группах, которые получают по</w:t>
      </w:r>
      <w:r w:rsidR="00851D7C" w:rsidRPr="004C5412">
        <w:rPr>
          <w:rFonts w:ascii="PT Serif" w:hAnsi="PT Serif" w:cs="Arial"/>
          <w:sz w:val="20"/>
          <w:szCs w:val="20"/>
          <w:lang w:val="ru-RU"/>
        </w:rPr>
        <w:t>ддержку от Феминистской Скорой П</w:t>
      </w:r>
      <w:r w:rsidRPr="004C5412">
        <w:rPr>
          <w:rFonts w:ascii="PT Serif" w:hAnsi="PT Serif" w:cs="Arial"/>
          <w:sz w:val="20"/>
          <w:szCs w:val="20"/>
          <w:lang w:val="ru-RU"/>
        </w:rPr>
        <w:t>омощи: название группы, сумма, фот</w:t>
      </w:r>
      <w:r w:rsidR="00851D7C" w:rsidRPr="004C5412">
        <w:rPr>
          <w:rFonts w:ascii="PT Serif" w:hAnsi="PT Serif" w:cs="Arial"/>
          <w:sz w:val="20"/>
          <w:szCs w:val="20"/>
          <w:lang w:val="ru-RU"/>
        </w:rPr>
        <w:t>о, краткое описание действия. Конечно, е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сли вы </w:t>
      </w:r>
      <w:r w:rsidR="00851D7C" w:rsidRPr="004C5412">
        <w:rPr>
          <w:rFonts w:ascii="PT Serif" w:hAnsi="PT Serif" w:cs="Arial"/>
          <w:sz w:val="20"/>
          <w:szCs w:val="20"/>
          <w:lang w:val="ru-RU"/>
        </w:rPr>
        <w:t>за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хотите, мы будем </w:t>
      </w:r>
      <w:r w:rsidR="00851D7C" w:rsidRPr="004C5412">
        <w:rPr>
          <w:rFonts w:ascii="PT Serif" w:hAnsi="PT Serif" w:cs="Arial"/>
          <w:sz w:val="20"/>
          <w:szCs w:val="20"/>
          <w:lang w:val="ru-RU"/>
        </w:rPr>
        <w:t>рады более широко расп</w:t>
      </w:r>
      <w:r w:rsidR="002270F4" w:rsidRPr="004C5412">
        <w:rPr>
          <w:rFonts w:ascii="PT Serif" w:hAnsi="PT Serif" w:cs="Arial"/>
          <w:sz w:val="20"/>
          <w:szCs w:val="20"/>
          <w:lang w:val="ru-RU"/>
        </w:rPr>
        <w:t>р</w:t>
      </w:r>
      <w:r w:rsidR="00851D7C" w:rsidRPr="004C5412">
        <w:rPr>
          <w:rFonts w:ascii="PT Serif" w:hAnsi="PT Serif" w:cs="Arial"/>
          <w:sz w:val="20"/>
          <w:szCs w:val="20"/>
          <w:lang w:val="ru-RU"/>
        </w:rPr>
        <w:t>остранить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 </w:t>
      </w:r>
      <w:r w:rsidR="00851D7C" w:rsidRPr="004C5412">
        <w:rPr>
          <w:rFonts w:ascii="PT Serif" w:hAnsi="PT Serif" w:cs="Arial"/>
          <w:sz w:val="20"/>
          <w:szCs w:val="20"/>
          <w:lang w:val="ru-RU"/>
        </w:rPr>
        <w:t>информацию о вашем действии</w:t>
      </w:r>
      <w:r w:rsidRPr="004C5412">
        <w:rPr>
          <w:rFonts w:ascii="PT Serif" w:hAnsi="PT Serif" w:cs="Arial"/>
          <w:sz w:val="20"/>
          <w:szCs w:val="20"/>
          <w:lang w:val="ru-RU"/>
        </w:rPr>
        <w:t>.</w:t>
      </w:r>
    </w:p>
    <w:p w14:paraId="2C5BCC69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</w:p>
    <w:p w14:paraId="58BDAEC3" w14:textId="77777777" w:rsidR="00782F57" w:rsidRPr="004C5412" w:rsidRDefault="00782F57" w:rsidP="00FF67DB">
      <w:pPr>
        <w:spacing w:after="120"/>
        <w:rPr>
          <w:rFonts w:ascii="PT Serif" w:hAnsi="PT Serif" w:cs="Arial"/>
          <w:b/>
          <w:sz w:val="20"/>
          <w:szCs w:val="20"/>
          <w:u w:val="single"/>
          <w:lang w:val="ru-RU"/>
        </w:rPr>
      </w:pPr>
      <w:r w:rsidRPr="004C5412">
        <w:rPr>
          <w:rFonts w:ascii="PT Serif" w:hAnsi="PT Serif" w:cs="Arial"/>
          <w:b/>
          <w:sz w:val="20"/>
          <w:szCs w:val="20"/>
          <w:u w:val="single"/>
          <w:lang w:val="ru-RU"/>
        </w:rPr>
        <w:t>Информация об обработке персональных данных</w:t>
      </w:r>
    </w:p>
    <w:p w14:paraId="7FE647C7" w14:textId="34FC87C8" w:rsidR="00782F57" w:rsidRPr="00AA411D" w:rsidRDefault="00851D7C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Администраторкой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 ваших личных данных, указанных в заявке, является </w:t>
      </w:r>
      <w:r w:rsidR="002442EC" w:rsidRPr="004C5412">
        <w:rPr>
          <w:rFonts w:ascii="PT Serif" w:hAnsi="PT Serif" w:cs="Arial"/>
          <w:sz w:val="20"/>
          <w:szCs w:val="20"/>
          <w:lang w:val="ru-RU"/>
        </w:rPr>
        <w:t xml:space="preserve">Fundusz Feministyczny 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>(</w:t>
      </w:r>
      <w:r w:rsidR="002442EC" w:rsidRPr="004C5412">
        <w:rPr>
          <w:rFonts w:ascii="PT Serif" w:hAnsi="PT Serif" w:cs="Arial"/>
          <w:sz w:val="20"/>
          <w:szCs w:val="20"/>
          <w:lang w:val="ru-RU"/>
        </w:rPr>
        <w:t xml:space="preserve">ул. Wspólna 61/102, 00-687, 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>Варшава), в лице членов правления, адрес электронной почты: kontakt@femfund.pl. Мы обрабатываем ваши данные в целях реализации следующих направлений деятельности Фонда: грантовый конкурс (сбор и анализ заявок, отбор заявок, которы</w:t>
      </w:r>
      <w:r w:rsidR="00B9229B" w:rsidRPr="004C5412">
        <w:rPr>
          <w:rFonts w:ascii="PT Serif" w:hAnsi="PT Serif" w:cs="Arial"/>
          <w:sz w:val="20"/>
          <w:szCs w:val="20"/>
          <w:lang w:val="ru-RU"/>
        </w:rPr>
        <w:t>е получат финансирование, отчеты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), организация нетворкинга, поддержки и образовательных мероприятий, а также для связи, для целей отчетности и архивирования. Правовой основой для обработки персональных данных является </w:t>
      </w:r>
      <w:r w:rsidR="00DF4827" w:rsidRPr="004C5412">
        <w:rPr>
          <w:rFonts w:ascii="PT Serif" w:hAnsi="PT Serif" w:cs="Arial"/>
          <w:sz w:val="20"/>
          <w:szCs w:val="20"/>
          <w:lang w:val="ru-RU"/>
        </w:rPr>
        <w:t xml:space="preserve">art. 6 ust. 1 lit </w:t>
      </w:r>
      <w:r w:rsidR="00FF67DB">
        <w:rPr>
          <w:rFonts w:ascii="PT Serif" w:hAnsi="PT Serif" w:cs="Arial"/>
          <w:sz w:val="20"/>
          <w:szCs w:val="20"/>
        </w:rPr>
        <w:t>b</w:t>
      </w:r>
      <w:r w:rsidR="00FF67DB" w:rsidRPr="00FF67DB">
        <w:rPr>
          <w:rFonts w:ascii="PT Serif" w:hAnsi="PT Serif" w:cs="Arial"/>
          <w:sz w:val="20"/>
          <w:szCs w:val="20"/>
          <w:lang w:val="ru-RU"/>
        </w:rPr>
        <w:t xml:space="preserve">., </w:t>
      </w:r>
      <w:r w:rsidR="00DF4827" w:rsidRPr="004C5412">
        <w:rPr>
          <w:rFonts w:ascii="PT Serif" w:hAnsi="PT Serif" w:cs="Arial"/>
          <w:sz w:val="20"/>
          <w:szCs w:val="20"/>
          <w:lang w:val="ru-RU"/>
        </w:rPr>
        <w:t xml:space="preserve">f. RODO 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>(общее положение о защите данных), т</w:t>
      </w:r>
      <w:r w:rsidR="00DF4827" w:rsidRPr="004C5412">
        <w:rPr>
          <w:rFonts w:ascii="PT Serif" w:hAnsi="PT Serif" w:cs="Arial"/>
          <w:sz w:val="20"/>
          <w:szCs w:val="20"/>
          <w:lang w:val="ru-RU"/>
        </w:rPr>
        <w:t>. е. законный интерес администратора</w:t>
      </w:r>
      <w:r w:rsidR="00FF67DB" w:rsidRPr="00FF67DB">
        <w:rPr>
          <w:rFonts w:ascii="PT Serif" w:hAnsi="PT Serif" w:cs="Arial"/>
          <w:sz w:val="20"/>
          <w:szCs w:val="20"/>
          <w:lang w:val="ru-RU"/>
        </w:rPr>
        <w:t>, исполнение договора между сторонами</w:t>
      </w:r>
      <w:r w:rsidR="00AA411D" w:rsidRPr="00AA411D">
        <w:rPr>
          <w:rFonts w:ascii="PT Serif" w:hAnsi="PT Serif" w:cs="Arial"/>
          <w:sz w:val="20"/>
          <w:szCs w:val="20"/>
          <w:lang w:val="ru-RU"/>
        </w:rPr>
        <w:t xml:space="preserve">, </w:t>
      </w:r>
      <w:r w:rsidR="00AA411D" w:rsidRPr="00AA411D">
        <w:rPr>
          <w:rFonts w:ascii="PT Serif" w:hAnsi="PT Serif" w:cs="Arial"/>
          <w:sz w:val="20"/>
          <w:szCs w:val="20"/>
          <w:lang w:val="ru-RU"/>
        </w:rPr>
        <w:t xml:space="preserve">а также </w:t>
      </w:r>
      <w:r w:rsidR="00AA411D">
        <w:rPr>
          <w:rFonts w:ascii="PT Serif" w:hAnsi="PT Serif" w:cs="Arial"/>
          <w:sz w:val="20"/>
          <w:szCs w:val="20"/>
        </w:rPr>
        <w:t>art</w:t>
      </w:r>
      <w:r w:rsidR="00AA411D" w:rsidRPr="00AA411D">
        <w:rPr>
          <w:rFonts w:ascii="PT Serif" w:hAnsi="PT Serif" w:cs="Arial"/>
          <w:sz w:val="20"/>
          <w:szCs w:val="20"/>
          <w:lang w:val="ru-RU"/>
        </w:rPr>
        <w:t xml:space="preserve">. 9 </w:t>
      </w:r>
      <w:r w:rsidR="00AA411D">
        <w:rPr>
          <w:rFonts w:ascii="PT Serif" w:hAnsi="PT Serif" w:cs="Arial"/>
          <w:sz w:val="20"/>
          <w:szCs w:val="20"/>
        </w:rPr>
        <w:t>ust</w:t>
      </w:r>
      <w:r w:rsidR="00AA411D" w:rsidRPr="00AA411D">
        <w:rPr>
          <w:rFonts w:ascii="PT Serif" w:hAnsi="PT Serif" w:cs="Arial"/>
          <w:sz w:val="20"/>
          <w:szCs w:val="20"/>
          <w:lang w:val="ru-RU"/>
        </w:rPr>
        <w:t xml:space="preserve">. </w:t>
      </w:r>
      <w:r w:rsidR="00AA411D" w:rsidRPr="00AA411D">
        <w:rPr>
          <w:rFonts w:ascii="PT Serif" w:hAnsi="PT Serif" w:cs="Arial"/>
          <w:sz w:val="20"/>
          <w:szCs w:val="20"/>
          <w:lang w:val="ru-RU"/>
        </w:rPr>
        <w:t xml:space="preserve">2 </w:t>
      </w:r>
      <w:r w:rsidR="00AA411D">
        <w:rPr>
          <w:rFonts w:ascii="PT Serif" w:hAnsi="PT Serif" w:cs="Arial"/>
          <w:sz w:val="20"/>
          <w:szCs w:val="20"/>
        </w:rPr>
        <w:t>lit</w:t>
      </w:r>
      <w:r w:rsidR="00AA411D" w:rsidRPr="00AA411D">
        <w:rPr>
          <w:rFonts w:ascii="PT Serif" w:hAnsi="PT Serif" w:cs="Arial"/>
          <w:sz w:val="20"/>
          <w:szCs w:val="20"/>
          <w:lang w:val="ru-RU"/>
        </w:rPr>
        <w:t xml:space="preserve">. </w:t>
      </w:r>
      <w:r w:rsidR="00AA411D">
        <w:rPr>
          <w:rFonts w:ascii="PT Serif" w:hAnsi="PT Serif" w:cs="Arial"/>
          <w:sz w:val="20"/>
          <w:szCs w:val="20"/>
        </w:rPr>
        <w:t>d</w:t>
      </w:r>
      <w:r w:rsidR="00AA411D" w:rsidRPr="00AA411D">
        <w:rPr>
          <w:rFonts w:ascii="PT Serif" w:hAnsi="PT Serif" w:cs="Arial"/>
          <w:sz w:val="20"/>
          <w:szCs w:val="20"/>
          <w:lang w:val="ru-RU"/>
        </w:rPr>
        <w:t xml:space="preserve"> RODO, то есть обработка осуществляется в рамках разрешенной деятельности, осуществляемой с соответствующими гарантиями фондом, ассоциацией или другой некоммерческой организацией с политическими, идеологическими, религиозными или профсоюзными целями, при условии, что обработка касается только членов или бывших членов этой организации или лиц, поддерживающих с ней на регулярной основе в связи с ее целями, и что личные данные не раскрываются за пределами этой организации без согласия субъектов данных.</w:t>
      </w:r>
    </w:p>
    <w:p w14:paraId="405C8E6F" w14:textId="77777777" w:rsidR="00782F57" w:rsidRPr="004C5412" w:rsidRDefault="00DF482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Предоставление вышеуказанных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 да</w:t>
      </w:r>
      <w:r w:rsidRPr="004C5412">
        <w:rPr>
          <w:rFonts w:ascii="PT Serif" w:hAnsi="PT Serif" w:cs="Arial"/>
          <w:sz w:val="20"/>
          <w:szCs w:val="20"/>
          <w:lang w:val="ru-RU"/>
        </w:rPr>
        <w:t>нных является добровольным, но необходимым</w:t>
      </w:r>
      <w:r w:rsidR="00782F57" w:rsidRPr="004C5412">
        <w:rPr>
          <w:rFonts w:ascii="PT Serif" w:hAnsi="PT Serif" w:cs="Arial"/>
          <w:sz w:val="20"/>
          <w:szCs w:val="20"/>
          <w:lang w:val="ru-RU"/>
        </w:rPr>
        <w:t xml:space="preserve"> для участия в мероприятии или конкурсе грантов.</w:t>
      </w:r>
    </w:p>
    <w:p w14:paraId="39D11CF4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Персональные данные, содержащиеся в заявке, будут обрабатываться в течение 5 лет с конца года, в котором состоялось мероприятие или конкурс на получение гранта.</w:t>
      </w:r>
    </w:p>
    <w:p w14:paraId="7C56621A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Вы имеете право</w:t>
      </w:r>
      <w:r w:rsidR="00DF4827" w:rsidRPr="004C5412">
        <w:rPr>
          <w:rFonts w:ascii="PT Serif" w:hAnsi="PT Serif" w:cs="Arial"/>
          <w:sz w:val="20"/>
          <w:szCs w:val="20"/>
          <w:lang w:val="ru-RU"/>
        </w:rPr>
        <w:t xml:space="preserve"> на</w:t>
      </w:r>
      <w:r w:rsidRPr="004C5412">
        <w:rPr>
          <w:rFonts w:ascii="PT Serif" w:hAnsi="PT Serif" w:cs="Arial"/>
          <w:sz w:val="20"/>
          <w:szCs w:val="20"/>
          <w:lang w:val="ru-RU"/>
        </w:rPr>
        <w:t>:</w:t>
      </w:r>
    </w:p>
    <w:p w14:paraId="18FE839F" w14:textId="77777777" w:rsidR="00782F57" w:rsidRPr="004C5412" w:rsidRDefault="00DF4827" w:rsidP="00FF67DB">
      <w:pPr>
        <w:pStyle w:val="Akapitzlist"/>
        <w:numPr>
          <w:ilvl w:val="0"/>
          <w:numId w:val="9"/>
        </w:numPr>
        <w:spacing w:after="120"/>
        <w:rPr>
          <w:rFonts w:ascii="PT Serif" w:hAnsi="PT Serif"/>
          <w:sz w:val="20"/>
          <w:szCs w:val="20"/>
          <w:lang w:val="ru-RU"/>
        </w:rPr>
      </w:pPr>
      <w:r w:rsidRPr="004C5412">
        <w:rPr>
          <w:rFonts w:ascii="PT Serif" w:hAnsi="PT Serif"/>
          <w:sz w:val="20"/>
          <w:szCs w:val="20"/>
          <w:lang w:val="ru-RU"/>
        </w:rPr>
        <w:t>Требование от Администратора Персональных Данных</w:t>
      </w:r>
      <w:r w:rsidR="00782F57" w:rsidRPr="004C5412">
        <w:rPr>
          <w:rFonts w:ascii="PT Serif" w:hAnsi="PT Serif"/>
          <w:sz w:val="20"/>
          <w:szCs w:val="20"/>
          <w:lang w:val="ru-RU"/>
        </w:rPr>
        <w:t xml:space="preserve"> доступ</w:t>
      </w:r>
      <w:r w:rsidRPr="004C5412">
        <w:rPr>
          <w:rFonts w:ascii="PT Serif" w:hAnsi="PT Serif"/>
          <w:sz w:val="20"/>
          <w:szCs w:val="20"/>
          <w:lang w:val="ru-RU"/>
        </w:rPr>
        <w:t>а</w:t>
      </w:r>
      <w:r w:rsidR="00782F57" w:rsidRPr="004C5412">
        <w:rPr>
          <w:rFonts w:ascii="PT Serif" w:hAnsi="PT Serif"/>
          <w:sz w:val="20"/>
          <w:szCs w:val="20"/>
          <w:lang w:val="ru-RU"/>
        </w:rPr>
        <w:t xml:space="preserve"> к вашим персональным данным, получение копии ваших данных, их исправление, удаление или ограничение обработки персональных данных,</w:t>
      </w:r>
    </w:p>
    <w:p w14:paraId="770C2E1F" w14:textId="77777777" w:rsidR="00782F57" w:rsidRPr="004C5412" w:rsidRDefault="00782F57" w:rsidP="00FF67DB">
      <w:pPr>
        <w:pStyle w:val="Akapitzlist"/>
        <w:numPr>
          <w:ilvl w:val="0"/>
          <w:numId w:val="9"/>
        </w:numPr>
        <w:spacing w:after="120"/>
        <w:rPr>
          <w:rFonts w:ascii="PT Serif" w:hAnsi="PT Serif"/>
          <w:sz w:val="20"/>
          <w:szCs w:val="20"/>
          <w:lang w:val="ru-RU"/>
        </w:rPr>
      </w:pPr>
      <w:r w:rsidRPr="004C5412">
        <w:rPr>
          <w:rFonts w:ascii="PT Serif" w:hAnsi="PT Serif"/>
          <w:sz w:val="20"/>
          <w:szCs w:val="20"/>
          <w:lang w:val="ru-RU"/>
        </w:rPr>
        <w:t>Возражать против дальнейшей обработки, если вы не хотите, чтобы мы обрабатывали ваши данные для целей архивирования и связи на основании законного интереса,</w:t>
      </w:r>
    </w:p>
    <w:p w14:paraId="2952406B" w14:textId="77777777" w:rsidR="00782F57" w:rsidRPr="004C5412" w:rsidRDefault="00782F57" w:rsidP="00FF67DB">
      <w:pPr>
        <w:pStyle w:val="Akapitzlist"/>
        <w:numPr>
          <w:ilvl w:val="0"/>
          <w:numId w:val="9"/>
        </w:numPr>
        <w:spacing w:after="120"/>
        <w:rPr>
          <w:rFonts w:ascii="PT Serif" w:hAnsi="PT Serif"/>
          <w:sz w:val="20"/>
          <w:szCs w:val="20"/>
          <w:lang w:val="ru-RU"/>
        </w:rPr>
      </w:pPr>
      <w:r w:rsidRPr="004C5412">
        <w:rPr>
          <w:rFonts w:ascii="PT Serif" w:hAnsi="PT Serif"/>
          <w:sz w:val="20"/>
          <w:szCs w:val="20"/>
          <w:lang w:val="ru-RU"/>
        </w:rPr>
        <w:t>Если будет установлено, что данные обрабатываю</w:t>
      </w:r>
      <w:r w:rsidR="00DF4827" w:rsidRPr="004C5412">
        <w:rPr>
          <w:rFonts w:ascii="PT Serif" w:hAnsi="PT Serif"/>
          <w:sz w:val="20"/>
          <w:szCs w:val="20"/>
          <w:lang w:val="ru-RU"/>
        </w:rPr>
        <w:t>тся с нарушением закона – подачу</w:t>
      </w:r>
      <w:r w:rsidRPr="004C5412">
        <w:rPr>
          <w:rFonts w:ascii="PT Serif" w:hAnsi="PT Serif"/>
          <w:sz w:val="20"/>
          <w:szCs w:val="20"/>
          <w:lang w:val="ru-RU"/>
        </w:rPr>
        <w:t xml:space="preserve"> жалоб</w:t>
      </w:r>
      <w:r w:rsidR="00DF4827" w:rsidRPr="004C5412">
        <w:rPr>
          <w:rFonts w:ascii="PT Serif" w:hAnsi="PT Serif"/>
          <w:sz w:val="20"/>
          <w:szCs w:val="20"/>
          <w:lang w:val="ru-RU"/>
        </w:rPr>
        <w:t>ы в орган надзора – Руководителю Управления По Защите Персональных Д</w:t>
      </w:r>
      <w:r w:rsidRPr="004C5412">
        <w:rPr>
          <w:rFonts w:ascii="PT Serif" w:hAnsi="PT Serif"/>
          <w:sz w:val="20"/>
          <w:szCs w:val="20"/>
          <w:lang w:val="ru-RU"/>
        </w:rPr>
        <w:t>анных.</w:t>
      </w:r>
    </w:p>
    <w:p w14:paraId="537E04BD" w14:textId="77777777" w:rsidR="00DF4827" w:rsidRPr="004C5412" w:rsidRDefault="00DF4827" w:rsidP="00FF67DB">
      <w:pPr>
        <w:pStyle w:val="Akapitzlist"/>
        <w:spacing w:after="120"/>
        <w:rPr>
          <w:rFonts w:ascii="PT Serif" w:hAnsi="PT Serif"/>
          <w:sz w:val="20"/>
          <w:szCs w:val="20"/>
          <w:lang w:val="ru-RU"/>
        </w:rPr>
      </w:pPr>
    </w:p>
    <w:p w14:paraId="2488A585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lastRenderedPageBreak/>
        <w:t>Ваши личные данные не подлежат автоматизированному принятию решений, включая профилирование.</w:t>
      </w:r>
    </w:p>
    <w:p w14:paraId="2942B782" w14:textId="77777777" w:rsidR="00782F57" w:rsidRPr="004C5412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Ваши данные не будут п</w:t>
      </w:r>
      <w:r w:rsidR="00DF4827" w:rsidRPr="004C5412">
        <w:rPr>
          <w:rFonts w:ascii="PT Serif" w:hAnsi="PT Serif" w:cs="Arial"/>
          <w:sz w:val="20"/>
          <w:szCs w:val="20"/>
          <w:lang w:val="ru-RU"/>
        </w:rPr>
        <w:t>ереданы за пределы Европейской Экономической З</w:t>
      </w:r>
      <w:r w:rsidRPr="004C5412">
        <w:rPr>
          <w:rFonts w:ascii="PT Serif" w:hAnsi="PT Serif" w:cs="Arial"/>
          <w:sz w:val="20"/>
          <w:szCs w:val="20"/>
          <w:lang w:val="ru-RU"/>
        </w:rPr>
        <w:t>оны. Данные также не будут переданы международным организациям.</w:t>
      </w:r>
    </w:p>
    <w:p w14:paraId="788B34FE" w14:textId="31800C7F" w:rsidR="00DF4827" w:rsidRPr="00FF67DB" w:rsidRDefault="00782F57" w:rsidP="00FF67DB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Пожалуйста, ознакомьтесь</w:t>
      </w:r>
      <w:r w:rsidR="00DF4827" w:rsidRPr="004C5412">
        <w:rPr>
          <w:rFonts w:ascii="PT Serif" w:hAnsi="PT Serif" w:cs="Arial"/>
          <w:sz w:val="20"/>
          <w:szCs w:val="20"/>
          <w:lang w:val="ru-RU"/>
        </w:rPr>
        <w:t xml:space="preserve"> с Политикой К</w:t>
      </w:r>
      <w:r w:rsidRPr="004C5412">
        <w:rPr>
          <w:rFonts w:ascii="PT Serif" w:hAnsi="PT Serif" w:cs="Arial"/>
          <w:sz w:val="20"/>
          <w:szCs w:val="20"/>
          <w:lang w:val="ru-RU"/>
        </w:rPr>
        <w:t xml:space="preserve">онфиденциальности, доступной по адресу </w:t>
      </w:r>
      <w:hyperlink r:id="rId7" w:history="1">
        <w:r w:rsidR="00DF4827" w:rsidRPr="004C5412">
          <w:rPr>
            <w:rStyle w:val="Hipercze"/>
            <w:rFonts w:ascii="PT Serif" w:hAnsi="PT Serif" w:cs="Arial"/>
            <w:sz w:val="20"/>
            <w:szCs w:val="20"/>
            <w:lang w:val="ru-RU"/>
          </w:rPr>
          <w:t>https://femfund.pl/polityka-prywatnosci/</w:t>
        </w:r>
      </w:hyperlink>
      <w:r w:rsidRPr="004C5412">
        <w:rPr>
          <w:rFonts w:ascii="PT Serif" w:hAnsi="PT Serif" w:cs="Arial"/>
          <w:sz w:val="20"/>
          <w:szCs w:val="20"/>
          <w:lang w:val="ru-RU"/>
        </w:rPr>
        <w:t>.</w:t>
      </w:r>
    </w:p>
    <w:sectPr w:rsidR="00DF4827" w:rsidRPr="00FF67DB" w:rsidSect="00FF67D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66D5" w14:textId="77777777" w:rsidR="009A687E" w:rsidRDefault="009A687E" w:rsidP="00FF67DB">
      <w:pPr>
        <w:spacing w:after="0" w:line="240" w:lineRule="auto"/>
      </w:pPr>
      <w:r>
        <w:separator/>
      </w:r>
    </w:p>
  </w:endnote>
  <w:endnote w:type="continuationSeparator" w:id="0">
    <w:p w14:paraId="3F141A3A" w14:textId="77777777" w:rsidR="009A687E" w:rsidRDefault="009A687E" w:rsidP="00FF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6090" w14:textId="77777777" w:rsidR="009A687E" w:rsidRDefault="009A687E" w:rsidP="00FF67DB">
      <w:pPr>
        <w:spacing w:after="0" w:line="240" w:lineRule="auto"/>
      </w:pPr>
      <w:r>
        <w:separator/>
      </w:r>
    </w:p>
  </w:footnote>
  <w:footnote w:type="continuationSeparator" w:id="0">
    <w:p w14:paraId="50262CA1" w14:textId="77777777" w:rsidR="009A687E" w:rsidRDefault="009A687E" w:rsidP="00FF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638B" w14:textId="2CAA39B6" w:rsidR="00FF67DB" w:rsidRPr="00FF67DB" w:rsidRDefault="00FF67DB" w:rsidP="00FF67DB">
    <w:pPr>
      <w:pStyle w:val="Nagwek"/>
    </w:pPr>
    <w:r w:rsidRPr="009944B1">
      <w:rPr>
        <w:noProof/>
      </w:rPr>
      <w:drawing>
        <wp:inline distT="0" distB="0" distL="0" distR="0" wp14:anchorId="1974BD82" wp14:editId="2E96D528">
          <wp:extent cx="958850" cy="95885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31E"/>
    <w:multiLevelType w:val="hybridMultilevel"/>
    <w:tmpl w:val="A43C198E"/>
    <w:lvl w:ilvl="0" w:tplc="73D2B0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DB0551"/>
    <w:multiLevelType w:val="hybridMultilevel"/>
    <w:tmpl w:val="BD283EA6"/>
    <w:lvl w:ilvl="0" w:tplc="E5463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F6A45"/>
    <w:multiLevelType w:val="hybridMultilevel"/>
    <w:tmpl w:val="E774DDD0"/>
    <w:lvl w:ilvl="0" w:tplc="4E8A5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194617"/>
    <w:multiLevelType w:val="hybridMultilevel"/>
    <w:tmpl w:val="297AA828"/>
    <w:numStyleLink w:val="ImportedStyle1"/>
  </w:abstractNum>
  <w:abstractNum w:abstractNumId="4" w15:restartNumberingAfterBreak="0">
    <w:nsid w:val="40670135"/>
    <w:multiLevelType w:val="hybridMultilevel"/>
    <w:tmpl w:val="1CA07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A5B4D"/>
    <w:multiLevelType w:val="hybridMultilevel"/>
    <w:tmpl w:val="A90A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5F42"/>
    <w:multiLevelType w:val="hybridMultilevel"/>
    <w:tmpl w:val="2666A386"/>
    <w:lvl w:ilvl="0" w:tplc="B48037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0188A"/>
    <w:multiLevelType w:val="hybridMultilevel"/>
    <w:tmpl w:val="54DE4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3B41B6"/>
    <w:multiLevelType w:val="hybridMultilevel"/>
    <w:tmpl w:val="18CE1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AD09E2"/>
    <w:multiLevelType w:val="hybridMultilevel"/>
    <w:tmpl w:val="E00EFB5E"/>
    <w:lvl w:ilvl="0" w:tplc="011ABF40">
      <w:start w:val="1"/>
      <w:numFmt w:val="decimal"/>
      <w:lvlText w:val="%1."/>
      <w:lvlJc w:val="left"/>
      <w:pPr>
        <w:ind w:left="360" w:hanging="360"/>
      </w:pPr>
      <w:rPr>
        <w:rFonts w:ascii="PT Serif" w:eastAsia="Arial" w:hAnsi="PT Serif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786B94"/>
    <w:multiLevelType w:val="hybridMultilevel"/>
    <w:tmpl w:val="D3C00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A56CA"/>
    <w:multiLevelType w:val="hybridMultilevel"/>
    <w:tmpl w:val="82021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D613C"/>
    <w:multiLevelType w:val="hybridMultilevel"/>
    <w:tmpl w:val="297AA828"/>
    <w:styleLink w:val="ImportedStyle1"/>
    <w:lvl w:ilvl="0" w:tplc="8C9223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AB4D6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6EC02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658D13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E0CD3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CC83D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8C0E73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738C09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320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7B275606"/>
    <w:multiLevelType w:val="hybridMultilevel"/>
    <w:tmpl w:val="DE12E9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2C68B8"/>
    <w:multiLevelType w:val="hybridMultilevel"/>
    <w:tmpl w:val="4BC6829C"/>
    <w:lvl w:ilvl="0" w:tplc="0415000F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num w:numId="1" w16cid:durableId="149179818">
    <w:abstractNumId w:val="11"/>
  </w:num>
  <w:num w:numId="2" w16cid:durableId="761923179">
    <w:abstractNumId w:val="4"/>
  </w:num>
  <w:num w:numId="3" w16cid:durableId="1676882985">
    <w:abstractNumId w:val="14"/>
  </w:num>
  <w:num w:numId="4" w16cid:durableId="554394651">
    <w:abstractNumId w:val="8"/>
  </w:num>
  <w:num w:numId="5" w16cid:durableId="1047991528">
    <w:abstractNumId w:val="9"/>
  </w:num>
  <w:num w:numId="6" w16cid:durableId="1576353893">
    <w:abstractNumId w:val="6"/>
  </w:num>
  <w:num w:numId="7" w16cid:durableId="523598780">
    <w:abstractNumId w:val="12"/>
  </w:num>
  <w:num w:numId="8" w16cid:durableId="1189415888">
    <w:abstractNumId w:val="3"/>
  </w:num>
  <w:num w:numId="9" w16cid:durableId="1038626708">
    <w:abstractNumId w:val="5"/>
  </w:num>
  <w:num w:numId="10" w16cid:durableId="1719671210">
    <w:abstractNumId w:val="7"/>
  </w:num>
  <w:num w:numId="11" w16cid:durableId="593779657">
    <w:abstractNumId w:val="1"/>
  </w:num>
  <w:num w:numId="12" w16cid:durableId="1111512426">
    <w:abstractNumId w:val="13"/>
  </w:num>
  <w:num w:numId="13" w16cid:durableId="803157760">
    <w:abstractNumId w:val="2"/>
  </w:num>
  <w:num w:numId="14" w16cid:durableId="1540168123">
    <w:abstractNumId w:val="10"/>
  </w:num>
  <w:num w:numId="15" w16cid:durableId="142954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57"/>
    <w:rsid w:val="000437CD"/>
    <w:rsid w:val="002270F4"/>
    <w:rsid w:val="002442EC"/>
    <w:rsid w:val="003713E4"/>
    <w:rsid w:val="00441031"/>
    <w:rsid w:val="004C5412"/>
    <w:rsid w:val="004C5423"/>
    <w:rsid w:val="005246E0"/>
    <w:rsid w:val="00782F57"/>
    <w:rsid w:val="00815661"/>
    <w:rsid w:val="00851D7C"/>
    <w:rsid w:val="008C4390"/>
    <w:rsid w:val="008C4742"/>
    <w:rsid w:val="008E2901"/>
    <w:rsid w:val="0092740C"/>
    <w:rsid w:val="009473B9"/>
    <w:rsid w:val="009A687E"/>
    <w:rsid w:val="009E736A"/>
    <w:rsid w:val="00A44818"/>
    <w:rsid w:val="00AA411D"/>
    <w:rsid w:val="00B9229B"/>
    <w:rsid w:val="00D55A24"/>
    <w:rsid w:val="00DF4827"/>
    <w:rsid w:val="00EB2B57"/>
    <w:rsid w:val="00F81D2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48EE"/>
  <w15:chartTrackingRefBased/>
  <w15:docId w15:val="{77BE780A-4734-467D-81C7-527D621B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473B9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character" w:styleId="Hipercze">
    <w:name w:val="Hyperlink"/>
    <w:basedOn w:val="Domylnaczcionkaakapitu"/>
    <w:uiPriority w:val="99"/>
    <w:unhideWhenUsed/>
    <w:rsid w:val="00815661"/>
    <w:rPr>
      <w:color w:val="0563C1" w:themeColor="hyperlink"/>
      <w:u w:val="single"/>
    </w:rPr>
  </w:style>
  <w:style w:type="character" w:customStyle="1" w:styleId="None">
    <w:name w:val="None"/>
    <w:rsid w:val="00851D7C"/>
  </w:style>
  <w:style w:type="paragraph" w:customStyle="1" w:styleId="Akapitzlist1">
    <w:name w:val="Akapit z listą1"/>
    <w:rsid w:val="00851D7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Hyperlink3">
    <w:name w:val="Hyperlink.3"/>
    <w:basedOn w:val="None"/>
    <w:rsid w:val="00851D7C"/>
    <w:rPr>
      <w:u w:val="single"/>
    </w:rPr>
  </w:style>
  <w:style w:type="character" w:customStyle="1" w:styleId="Hyperlink0">
    <w:name w:val="Hyperlink.0"/>
    <w:basedOn w:val="None"/>
    <w:rsid w:val="00DF4827"/>
    <w:rPr>
      <w:outline w:val="0"/>
      <w:color w:val="0000FF"/>
      <w:u w:val="single" w:color="0000FF"/>
    </w:rPr>
  </w:style>
  <w:style w:type="paragraph" w:styleId="NormalnyWeb">
    <w:name w:val="Normal (Web)"/>
    <w:rsid w:val="00DF482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ImportedStyle1">
    <w:name w:val="Imported Style 1"/>
    <w:rsid w:val="00DF4827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FF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7DB"/>
  </w:style>
  <w:style w:type="paragraph" w:styleId="Stopka">
    <w:name w:val="footer"/>
    <w:basedOn w:val="Normalny"/>
    <w:link w:val="StopkaZnak"/>
    <w:uiPriority w:val="99"/>
    <w:unhideWhenUsed/>
    <w:rsid w:val="00FF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emfund.pl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4</Pages>
  <Words>1234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Gosia</cp:lastModifiedBy>
  <cp:revision>8</cp:revision>
  <dcterms:created xsi:type="dcterms:W3CDTF">2022-03-20T17:58:00Z</dcterms:created>
  <dcterms:modified xsi:type="dcterms:W3CDTF">2023-01-04T09:09:00Z</dcterms:modified>
</cp:coreProperties>
</file>